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CA5A" w14:textId="77777777" w:rsidR="003A2D62" w:rsidRDefault="003A2D62" w:rsidP="00352C57">
      <w:pPr>
        <w:pStyle w:val="Textoindependiente"/>
        <w:pBdr>
          <w:top w:val="single" w:sz="18" w:space="1" w:color="auto"/>
          <w:left w:val="single" w:sz="18" w:space="4" w:color="auto"/>
          <w:bottom w:val="single" w:sz="18" w:space="1" w:color="auto"/>
          <w:right w:val="single" w:sz="18" w:space="4" w:color="auto"/>
        </w:pBdr>
        <w:ind w:left="142" w:right="190"/>
        <w:rPr>
          <w:rFonts w:ascii="Century Gothic" w:hAnsi="Century Gothic"/>
        </w:rPr>
      </w:pPr>
    </w:p>
    <w:p w14:paraId="7E1DC771" w14:textId="77777777" w:rsidR="00636454" w:rsidRDefault="00636454" w:rsidP="00352C57">
      <w:pPr>
        <w:pStyle w:val="Textoindependiente"/>
        <w:pBdr>
          <w:top w:val="single" w:sz="18" w:space="1" w:color="auto"/>
          <w:left w:val="single" w:sz="18" w:space="4" w:color="auto"/>
          <w:bottom w:val="single" w:sz="18" w:space="1" w:color="auto"/>
          <w:right w:val="single" w:sz="18" w:space="4" w:color="auto"/>
        </w:pBdr>
        <w:ind w:left="142" w:right="190"/>
        <w:rPr>
          <w:rFonts w:ascii="Century Gothic" w:hAnsi="Century Gothic"/>
        </w:rPr>
      </w:pPr>
    </w:p>
    <w:p w14:paraId="577937B4" w14:textId="77777777" w:rsidR="00636454" w:rsidRDefault="00636454" w:rsidP="00352C57">
      <w:pPr>
        <w:pStyle w:val="Textoindependiente"/>
        <w:pBdr>
          <w:top w:val="single" w:sz="18" w:space="1" w:color="auto"/>
          <w:left w:val="single" w:sz="18" w:space="4" w:color="auto"/>
          <w:bottom w:val="single" w:sz="18" w:space="1" w:color="auto"/>
          <w:right w:val="single" w:sz="18" w:space="4" w:color="auto"/>
        </w:pBdr>
        <w:ind w:left="142" w:right="190"/>
        <w:rPr>
          <w:rFonts w:ascii="Century Gothic" w:hAnsi="Century Gothic"/>
        </w:rPr>
      </w:pPr>
    </w:p>
    <w:p w14:paraId="605AE5C1" w14:textId="77777777" w:rsidR="00636454" w:rsidRDefault="00636454" w:rsidP="00352C57">
      <w:pPr>
        <w:pStyle w:val="Textoindependiente"/>
        <w:pBdr>
          <w:top w:val="single" w:sz="18" w:space="1" w:color="auto"/>
          <w:left w:val="single" w:sz="18" w:space="4" w:color="auto"/>
          <w:bottom w:val="single" w:sz="18" w:space="1" w:color="auto"/>
          <w:right w:val="single" w:sz="18" w:space="4" w:color="auto"/>
        </w:pBdr>
        <w:ind w:left="142" w:right="190"/>
        <w:rPr>
          <w:rFonts w:ascii="Century Gothic" w:hAnsi="Century Gothic"/>
        </w:rPr>
      </w:pPr>
    </w:p>
    <w:p w14:paraId="1A2D1680" w14:textId="77777777" w:rsidR="00636454" w:rsidRPr="00352C57" w:rsidRDefault="00636454" w:rsidP="00352C57">
      <w:pPr>
        <w:pStyle w:val="Textoindependiente"/>
        <w:pBdr>
          <w:top w:val="single" w:sz="18" w:space="1" w:color="auto"/>
          <w:left w:val="single" w:sz="18" w:space="4" w:color="auto"/>
          <w:bottom w:val="single" w:sz="18" w:space="1" w:color="auto"/>
          <w:right w:val="single" w:sz="18" w:space="4" w:color="auto"/>
        </w:pBdr>
        <w:ind w:left="142" w:right="190"/>
        <w:rPr>
          <w:rFonts w:ascii="Century Gothic" w:hAnsi="Century Gothic"/>
        </w:rPr>
      </w:pPr>
    </w:p>
    <w:p w14:paraId="4EC4E9DE" w14:textId="77777777" w:rsidR="003A2D62" w:rsidRPr="00352C57" w:rsidRDefault="00B10E50" w:rsidP="00352C57">
      <w:pPr>
        <w:pBdr>
          <w:top w:val="single" w:sz="18" w:space="1" w:color="auto"/>
          <w:left w:val="single" w:sz="18" w:space="4" w:color="auto"/>
          <w:bottom w:val="single" w:sz="18" w:space="1" w:color="auto"/>
          <w:right w:val="single" w:sz="18" w:space="4" w:color="auto"/>
        </w:pBdr>
        <w:ind w:left="142" w:right="190"/>
        <w:jc w:val="center"/>
        <w:rPr>
          <w:rFonts w:ascii="Century Gothic" w:hAnsi="Century Gothic"/>
          <w:b/>
        </w:rPr>
      </w:pPr>
      <w:r>
        <w:rPr>
          <w:noProof/>
          <w:lang w:val="es-MX" w:eastAsia="es-MX"/>
        </w:rPr>
        <w:drawing>
          <wp:inline distT="0" distB="0" distL="0" distR="0" wp14:anchorId="2938D260" wp14:editId="03EB7CD4">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734CBA6B" w14:textId="77777777"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rFonts w:ascii="Century Gothic" w:hAnsi="Century Gothic"/>
          <w:b/>
        </w:rPr>
      </w:pPr>
    </w:p>
    <w:p w14:paraId="619893BB" w14:textId="77777777"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rFonts w:ascii="Century Gothic" w:hAnsi="Century Gothic"/>
          <w:b/>
        </w:rPr>
      </w:pPr>
    </w:p>
    <w:p w14:paraId="35684653" w14:textId="77777777" w:rsidR="00276685" w:rsidRDefault="00276685" w:rsidP="00352C57">
      <w:pPr>
        <w:pBdr>
          <w:top w:val="single" w:sz="18" w:space="1" w:color="auto"/>
          <w:left w:val="single" w:sz="18" w:space="4" w:color="auto"/>
          <w:bottom w:val="single" w:sz="18" w:space="1" w:color="auto"/>
          <w:right w:val="single" w:sz="18" w:space="4" w:color="auto"/>
        </w:pBdr>
        <w:ind w:left="142" w:right="190"/>
        <w:jc w:val="center"/>
        <w:rPr>
          <w:rFonts w:ascii="Century Gothic" w:hAnsi="Century Gothic"/>
          <w:b/>
        </w:rPr>
      </w:pPr>
    </w:p>
    <w:p w14:paraId="7C5EAC60" w14:textId="77777777" w:rsidR="003A2D62" w:rsidRDefault="003A2D62" w:rsidP="00352C57">
      <w:pPr>
        <w:pBdr>
          <w:top w:val="single" w:sz="18" w:space="1" w:color="auto"/>
          <w:left w:val="single" w:sz="18" w:space="4" w:color="auto"/>
          <w:bottom w:val="single" w:sz="18" w:space="1" w:color="auto"/>
          <w:right w:val="single" w:sz="18" w:space="4" w:color="auto"/>
        </w:pBdr>
        <w:ind w:left="142" w:right="190"/>
        <w:jc w:val="center"/>
        <w:rPr>
          <w:rFonts w:ascii="Century Gothic" w:hAnsi="Century Gothic"/>
          <w:b/>
        </w:rPr>
      </w:pPr>
    </w:p>
    <w:p w14:paraId="5707D0FD" w14:textId="77777777"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rFonts w:ascii="Century Gothic" w:hAnsi="Century Gothic"/>
          <w:b/>
        </w:rPr>
      </w:pPr>
    </w:p>
    <w:p w14:paraId="61E96C53" w14:textId="77777777" w:rsidR="003A2D62" w:rsidRPr="008A524C" w:rsidRDefault="008A524C" w:rsidP="008A524C">
      <w:pPr>
        <w:pBdr>
          <w:top w:val="single" w:sz="18" w:space="1" w:color="auto"/>
          <w:left w:val="single" w:sz="18" w:space="4" w:color="auto"/>
          <w:bottom w:val="single" w:sz="18" w:space="1" w:color="auto"/>
          <w:right w:val="single" w:sz="18" w:space="4" w:color="auto"/>
        </w:pBdr>
        <w:ind w:left="142" w:right="190"/>
        <w:jc w:val="center"/>
        <w:rPr>
          <w:rFonts w:ascii="Benguiat Bk BT" w:hAnsi="Benguiat Bk BT"/>
          <w:b/>
          <w:sz w:val="52"/>
          <w:szCs w:val="52"/>
        </w:rPr>
      </w:pPr>
      <w:r w:rsidRPr="008A524C">
        <w:rPr>
          <w:rFonts w:ascii="Benguiat Bk BT" w:hAnsi="Benguiat Bk BT"/>
          <w:b/>
          <w:sz w:val="48"/>
          <w:szCs w:val="48"/>
        </w:rPr>
        <w:t>Ley para</w:t>
      </w:r>
      <w:r w:rsidR="008B740D" w:rsidRPr="008B740D">
        <w:rPr>
          <w:rFonts w:ascii="Arial" w:hAnsi="Arial" w:cs="Arial"/>
          <w:lang w:val="es-MX" w:eastAsia="en-US"/>
        </w:rPr>
        <w:t xml:space="preserve"> </w:t>
      </w:r>
      <w:r w:rsidR="008B740D" w:rsidRPr="0024789F">
        <w:rPr>
          <w:rFonts w:ascii="Benguiat Bk BT" w:hAnsi="Benguiat Bk BT"/>
          <w:b/>
          <w:sz w:val="48"/>
          <w:szCs w:val="48"/>
        </w:rPr>
        <w:t>la Prevención de la Violencia en el entorno Escolar del Estado de Tamaulipas</w:t>
      </w:r>
    </w:p>
    <w:p w14:paraId="52ED9401" w14:textId="77777777"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14:paraId="7F53BAC2" w14:textId="77777777"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14:paraId="4A30A0DB" w14:textId="77777777"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14:paraId="4697DF7A" w14:textId="77777777"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14:paraId="4B653711" w14:textId="77777777"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14:paraId="04FE68A9" w14:textId="77777777"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14:paraId="2F01DAEF" w14:textId="77777777"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14:paraId="7538DDDC" w14:textId="77777777"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14:paraId="21A4355D" w14:textId="77777777" w:rsidR="003A2D62"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14:paraId="339FEEC0" w14:textId="77777777" w:rsidR="0075475B" w:rsidRDefault="0075475B" w:rsidP="00352C57">
      <w:pPr>
        <w:pBdr>
          <w:top w:val="single" w:sz="18" w:space="1" w:color="auto"/>
          <w:left w:val="single" w:sz="18" w:space="4" w:color="auto"/>
          <w:bottom w:val="single" w:sz="18" w:space="1" w:color="auto"/>
          <w:right w:val="single" w:sz="18" w:space="4" w:color="auto"/>
        </w:pBdr>
        <w:ind w:left="142" w:right="190"/>
        <w:jc w:val="center"/>
        <w:rPr>
          <w:lang w:val="pt-BR"/>
        </w:rPr>
      </w:pPr>
    </w:p>
    <w:p w14:paraId="19971DE9" w14:textId="77777777" w:rsidR="0075475B" w:rsidRDefault="0075475B" w:rsidP="00352C57">
      <w:pPr>
        <w:pBdr>
          <w:top w:val="single" w:sz="18" w:space="1" w:color="auto"/>
          <w:left w:val="single" w:sz="18" w:space="4" w:color="auto"/>
          <w:bottom w:val="single" w:sz="18" w:space="1" w:color="auto"/>
          <w:right w:val="single" w:sz="18" w:space="4" w:color="auto"/>
        </w:pBdr>
        <w:ind w:left="142" w:right="190"/>
        <w:jc w:val="center"/>
        <w:rPr>
          <w:lang w:val="pt-BR"/>
        </w:rPr>
      </w:pPr>
    </w:p>
    <w:p w14:paraId="5563252C" w14:textId="77777777" w:rsidR="0075475B" w:rsidRDefault="0075475B" w:rsidP="00352C57">
      <w:pPr>
        <w:pBdr>
          <w:top w:val="single" w:sz="18" w:space="1" w:color="auto"/>
          <w:left w:val="single" w:sz="18" w:space="4" w:color="auto"/>
          <w:bottom w:val="single" w:sz="18" w:space="1" w:color="auto"/>
          <w:right w:val="single" w:sz="18" w:space="4" w:color="auto"/>
        </w:pBdr>
        <w:ind w:left="142" w:right="190"/>
        <w:jc w:val="center"/>
        <w:rPr>
          <w:lang w:val="pt-BR"/>
        </w:rPr>
      </w:pPr>
    </w:p>
    <w:p w14:paraId="5795E54B" w14:textId="77777777" w:rsidR="0075475B" w:rsidRDefault="0075475B" w:rsidP="00352C57">
      <w:pPr>
        <w:pBdr>
          <w:top w:val="single" w:sz="18" w:space="1" w:color="auto"/>
          <w:left w:val="single" w:sz="18" w:space="4" w:color="auto"/>
          <w:bottom w:val="single" w:sz="18" w:space="1" w:color="auto"/>
          <w:right w:val="single" w:sz="18" w:space="4" w:color="auto"/>
        </w:pBdr>
        <w:ind w:left="142" w:right="190"/>
        <w:jc w:val="center"/>
        <w:rPr>
          <w:lang w:val="pt-BR"/>
        </w:rPr>
      </w:pPr>
    </w:p>
    <w:p w14:paraId="2C8A660F" w14:textId="77777777" w:rsidR="0075475B" w:rsidRDefault="0075475B" w:rsidP="00352C57">
      <w:pPr>
        <w:pBdr>
          <w:top w:val="single" w:sz="18" w:space="1" w:color="auto"/>
          <w:left w:val="single" w:sz="18" w:space="4" w:color="auto"/>
          <w:bottom w:val="single" w:sz="18" w:space="1" w:color="auto"/>
          <w:right w:val="single" w:sz="18" w:space="4" w:color="auto"/>
        </w:pBdr>
        <w:ind w:left="142" w:right="190"/>
        <w:jc w:val="center"/>
        <w:rPr>
          <w:lang w:val="pt-BR"/>
        </w:rPr>
      </w:pPr>
    </w:p>
    <w:p w14:paraId="547A11EF" w14:textId="77777777" w:rsidR="0075475B" w:rsidRDefault="0075475B" w:rsidP="00352C57">
      <w:pPr>
        <w:pBdr>
          <w:top w:val="single" w:sz="18" w:space="1" w:color="auto"/>
          <w:left w:val="single" w:sz="18" w:space="4" w:color="auto"/>
          <w:bottom w:val="single" w:sz="18" w:space="1" w:color="auto"/>
          <w:right w:val="single" w:sz="18" w:space="4" w:color="auto"/>
        </w:pBdr>
        <w:ind w:left="142" w:right="190"/>
        <w:jc w:val="center"/>
        <w:rPr>
          <w:lang w:val="pt-BR"/>
        </w:rPr>
      </w:pPr>
    </w:p>
    <w:p w14:paraId="6A0ED869" w14:textId="77777777" w:rsidR="0075475B" w:rsidRDefault="0075475B" w:rsidP="00352C57">
      <w:pPr>
        <w:pBdr>
          <w:top w:val="single" w:sz="18" w:space="1" w:color="auto"/>
          <w:left w:val="single" w:sz="18" w:space="4" w:color="auto"/>
          <w:bottom w:val="single" w:sz="18" w:space="1" w:color="auto"/>
          <w:right w:val="single" w:sz="18" w:space="4" w:color="auto"/>
        </w:pBdr>
        <w:ind w:left="142" w:right="190"/>
        <w:jc w:val="center"/>
        <w:rPr>
          <w:lang w:val="pt-BR"/>
        </w:rPr>
      </w:pPr>
    </w:p>
    <w:p w14:paraId="56912523" w14:textId="77777777" w:rsidR="0075475B" w:rsidRPr="00352C57" w:rsidRDefault="0075475B" w:rsidP="00352C57">
      <w:pPr>
        <w:pBdr>
          <w:top w:val="single" w:sz="18" w:space="1" w:color="auto"/>
          <w:left w:val="single" w:sz="18" w:space="4" w:color="auto"/>
          <w:bottom w:val="single" w:sz="18" w:space="1" w:color="auto"/>
          <w:right w:val="single" w:sz="18" w:space="4" w:color="auto"/>
        </w:pBdr>
        <w:ind w:left="142" w:right="190"/>
        <w:jc w:val="center"/>
        <w:rPr>
          <w:lang w:val="pt-BR"/>
        </w:rPr>
      </w:pPr>
    </w:p>
    <w:p w14:paraId="194A8642" w14:textId="77777777" w:rsidR="003A2D62"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14:paraId="5B0D63F2" w14:textId="77777777" w:rsidR="00663398" w:rsidRDefault="00663398" w:rsidP="00352C57">
      <w:pPr>
        <w:pBdr>
          <w:top w:val="single" w:sz="18" w:space="1" w:color="auto"/>
          <w:left w:val="single" w:sz="18" w:space="4" w:color="auto"/>
          <w:bottom w:val="single" w:sz="18" w:space="1" w:color="auto"/>
          <w:right w:val="single" w:sz="18" w:space="4" w:color="auto"/>
        </w:pBdr>
        <w:ind w:left="142" w:right="190"/>
        <w:jc w:val="center"/>
        <w:rPr>
          <w:rFonts w:ascii="Arial" w:hAnsi="Arial" w:cs="Arial"/>
          <w:b/>
          <w:lang w:val="es-MX"/>
        </w:rPr>
      </w:pPr>
    </w:p>
    <w:p w14:paraId="2BC0302E" w14:textId="77777777"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rFonts w:ascii="Arial" w:hAnsi="Arial" w:cs="Arial"/>
          <w:b/>
          <w:lang w:val="es-MX"/>
        </w:rPr>
      </w:pPr>
      <w:r w:rsidRPr="00352C57">
        <w:rPr>
          <w:rFonts w:ascii="Arial" w:hAnsi="Arial" w:cs="Arial"/>
          <w:b/>
          <w:lang w:val="es-MX"/>
        </w:rPr>
        <w:t xml:space="preserve">Documento de consulta </w:t>
      </w:r>
    </w:p>
    <w:p w14:paraId="07051275" w14:textId="77777777" w:rsidR="003606F0" w:rsidRPr="00663398" w:rsidRDefault="00D00E0B" w:rsidP="00352C57">
      <w:pPr>
        <w:pBdr>
          <w:top w:val="single" w:sz="18" w:space="1" w:color="auto"/>
          <w:left w:val="single" w:sz="18" w:space="4" w:color="auto"/>
          <w:bottom w:val="single" w:sz="18" w:space="1" w:color="auto"/>
          <w:right w:val="single" w:sz="18" w:space="4" w:color="auto"/>
        </w:pBdr>
        <w:ind w:left="142" w:right="190"/>
        <w:jc w:val="center"/>
        <w:rPr>
          <w:rFonts w:ascii="Arial" w:hAnsi="Arial" w:cs="Arial"/>
        </w:rPr>
      </w:pPr>
      <w:r w:rsidRPr="00D00E0B">
        <w:rPr>
          <w:rFonts w:ascii="Arial" w:hAnsi="Arial" w:cs="Arial"/>
          <w:b/>
          <w:lang w:val="es-ES"/>
        </w:rPr>
        <w:t>Última reforma aplicada P.O.</w:t>
      </w:r>
      <w:r w:rsidR="00996473">
        <w:rPr>
          <w:rFonts w:ascii="Arial" w:hAnsi="Arial" w:cs="Arial"/>
          <w:b/>
          <w:lang w:val="es-ES"/>
        </w:rPr>
        <w:t xml:space="preserve"> 141</w:t>
      </w:r>
      <w:r w:rsidRPr="00D00E0B">
        <w:rPr>
          <w:rFonts w:ascii="Arial" w:hAnsi="Arial" w:cs="Arial"/>
          <w:b/>
          <w:lang w:val="es-ES"/>
        </w:rPr>
        <w:t xml:space="preserve"> del </w:t>
      </w:r>
      <w:r w:rsidR="00996473">
        <w:rPr>
          <w:rFonts w:ascii="Arial" w:hAnsi="Arial" w:cs="Arial"/>
          <w:b/>
          <w:lang w:val="es-ES"/>
        </w:rPr>
        <w:t>25</w:t>
      </w:r>
      <w:r w:rsidR="001C7489">
        <w:rPr>
          <w:rFonts w:ascii="Arial" w:hAnsi="Arial" w:cs="Arial"/>
          <w:b/>
          <w:lang w:val="es-ES"/>
        </w:rPr>
        <w:t xml:space="preserve"> </w:t>
      </w:r>
      <w:r w:rsidRPr="00D00E0B">
        <w:rPr>
          <w:rFonts w:ascii="Arial" w:hAnsi="Arial" w:cs="Arial"/>
          <w:b/>
          <w:lang w:val="es-ES"/>
        </w:rPr>
        <w:t xml:space="preserve">de </w:t>
      </w:r>
      <w:r w:rsidR="00996473">
        <w:rPr>
          <w:rFonts w:ascii="Arial" w:hAnsi="Arial" w:cs="Arial"/>
          <w:b/>
          <w:lang w:val="es-ES"/>
        </w:rPr>
        <w:t>noviembre</w:t>
      </w:r>
      <w:r w:rsidRPr="00D00E0B">
        <w:rPr>
          <w:rFonts w:ascii="Arial" w:hAnsi="Arial" w:cs="Arial"/>
          <w:b/>
          <w:lang w:val="es-ES"/>
        </w:rPr>
        <w:t xml:space="preserve"> de </w:t>
      </w:r>
      <w:r w:rsidR="00996473">
        <w:rPr>
          <w:rFonts w:ascii="Arial" w:hAnsi="Arial" w:cs="Arial"/>
          <w:b/>
          <w:lang w:val="es-ES"/>
        </w:rPr>
        <w:t>2025</w:t>
      </w:r>
      <w:r w:rsidRPr="00D00E0B">
        <w:rPr>
          <w:rFonts w:ascii="Arial" w:hAnsi="Arial" w:cs="Arial"/>
          <w:b/>
          <w:lang w:val="es-ES"/>
        </w:rPr>
        <w:t>.</w:t>
      </w:r>
    </w:p>
    <w:p w14:paraId="68A1B964" w14:textId="77777777" w:rsidR="00663398" w:rsidRDefault="00663398" w:rsidP="00352C57">
      <w:pPr>
        <w:pBdr>
          <w:top w:val="single" w:sz="18" w:space="1" w:color="auto"/>
          <w:left w:val="single" w:sz="18" w:space="4" w:color="auto"/>
          <w:bottom w:val="single" w:sz="18" w:space="1" w:color="auto"/>
          <w:right w:val="single" w:sz="18" w:space="4" w:color="auto"/>
        </w:pBdr>
        <w:ind w:left="142" w:right="190"/>
        <w:jc w:val="center"/>
        <w:rPr>
          <w:rFonts w:ascii="Arial" w:hAnsi="Arial" w:cs="Arial"/>
          <w:b/>
        </w:rPr>
      </w:pPr>
    </w:p>
    <w:p w14:paraId="1F521596" w14:textId="77777777" w:rsidR="008A524C" w:rsidRPr="008A524C" w:rsidRDefault="009B6197" w:rsidP="008926E9">
      <w:pPr>
        <w:ind w:left="142" w:right="48"/>
        <w:jc w:val="both"/>
        <w:rPr>
          <w:rFonts w:ascii="Arial" w:hAnsi="Arial" w:cs="Arial"/>
          <w:lang w:val="es-MX" w:eastAsia="en-US"/>
        </w:rPr>
      </w:pPr>
      <w:r w:rsidRPr="00352C57">
        <w:rPr>
          <w:rFonts w:ascii="Arial" w:hAnsi="Arial"/>
        </w:rPr>
        <w:br w:type="page"/>
      </w:r>
      <w:r w:rsidR="008A524C" w:rsidRPr="008A524C">
        <w:rPr>
          <w:rFonts w:ascii="Arial" w:hAnsi="Arial" w:cs="Arial"/>
          <w:b/>
          <w:lang w:val="es-MX" w:eastAsia="en-US"/>
        </w:rPr>
        <w:lastRenderedPageBreak/>
        <w:t xml:space="preserve">EGIDIO TORRE CANTÚ, </w:t>
      </w:r>
      <w:r w:rsidR="008A524C" w:rsidRPr="008A524C">
        <w:rPr>
          <w:rFonts w:ascii="Arial" w:hAnsi="Arial" w:cs="Arial"/>
          <w:lang w:val="es-MX" w:eastAsia="en-US"/>
        </w:rPr>
        <w:t>Gobernador Constitucional del Estado Libre y Soberano de Tamaulipas, a sus habitantes hace saber:</w:t>
      </w:r>
    </w:p>
    <w:p w14:paraId="2B12D051" w14:textId="77777777" w:rsidR="008A524C" w:rsidRPr="008A524C" w:rsidRDefault="008A524C" w:rsidP="008A524C">
      <w:pPr>
        <w:ind w:left="142" w:right="48"/>
        <w:jc w:val="both"/>
        <w:rPr>
          <w:rFonts w:ascii="Arial" w:hAnsi="Arial" w:cs="Arial"/>
          <w:lang w:val="es-MX" w:eastAsia="en-US"/>
        </w:rPr>
      </w:pPr>
    </w:p>
    <w:p w14:paraId="0BCE8F71" w14:textId="77777777" w:rsidR="008A524C" w:rsidRPr="008A524C" w:rsidRDefault="008A524C" w:rsidP="008A524C">
      <w:pPr>
        <w:ind w:left="142" w:right="48"/>
        <w:jc w:val="both"/>
        <w:rPr>
          <w:rFonts w:ascii="Arial" w:hAnsi="Arial" w:cs="Arial"/>
          <w:lang w:val="es-MX" w:eastAsia="en-US"/>
        </w:rPr>
      </w:pPr>
      <w:r w:rsidRPr="008A524C">
        <w:rPr>
          <w:rFonts w:ascii="Arial" w:hAnsi="Arial" w:cs="Arial"/>
          <w:lang w:val="es-MX" w:eastAsia="en-US"/>
        </w:rPr>
        <w:t>Que el Honorable Congreso del Estado, ha tenido a bien expedir el siguiente Decreto:</w:t>
      </w:r>
    </w:p>
    <w:p w14:paraId="0E6197A1" w14:textId="77777777" w:rsidR="008A524C" w:rsidRPr="008A524C" w:rsidRDefault="008A524C" w:rsidP="008A524C">
      <w:pPr>
        <w:ind w:left="142" w:right="48"/>
        <w:jc w:val="both"/>
        <w:rPr>
          <w:rFonts w:ascii="Arial" w:hAnsi="Arial" w:cs="Arial"/>
          <w:lang w:val="es-MX" w:eastAsia="en-US"/>
        </w:rPr>
      </w:pPr>
    </w:p>
    <w:p w14:paraId="5102AA18" w14:textId="77777777" w:rsidR="008A524C" w:rsidRPr="008A524C" w:rsidRDefault="008A524C" w:rsidP="008A524C">
      <w:pPr>
        <w:ind w:left="142" w:right="48"/>
        <w:jc w:val="both"/>
        <w:rPr>
          <w:rFonts w:ascii="Arial" w:hAnsi="Arial" w:cs="Arial"/>
          <w:lang w:val="es-MX" w:eastAsia="en-US"/>
        </w:rPr>
      </w:pPr>
      <w:r w:rsidRPr="008A524C">
        <w:rPr>
          <w:rFonts w:ascii="Arial" w:hAnsi="Arial" w:cs="Arial"/>
          <w:lang w:val="es-MX" w:eastAsia="en-US"/>
        </w:rPr>
        <w:t>Al margen un sello que dice:- “Estados Unidos Mexicanos.- Gobierno de Tamaulipas.- Poder Legislativo.</w:t>
      </w:r>
    </w:p>
    <w:p w14:paraId="6E4433CE" w14:textId="77777777" w:rsidR="008A524C" w:rsidRPr="008A524C" w:rsidRDefault="008A524C" w:rsidP="008A524C">
      <w:pPr>
        <w:ind w:left="142" w:right="48"/>
        <w:jc w:val="both"/>
        <w:rPr>
          <w:rFonts w:ascii="Arial" w:hAnsi="Arial" w:cs="Arial"/>
          <w:b/>
          <w:lang w:val="es-MX" w:eastAsia="en-US"/>
        </w:rPr>
      </w:pPr>
    </w:p>
    <w:p w14:paraId="498464EA" w14:textId="77777777" w:rsidR="008A524C" w:rsidRPr="008A524C" w:rsidRDefault="008A524C" w:rsidP="008A524C">
      <w:pPr>
        <w:ind w:left="142" w:right="48"/>
        <w:jc w:val="both"/>
        <w:rPr>
          <w:rFonts w:ascii="Arial" w:hAnsi="Arial" w:cs="Arial"/>
          <w:b/>
          <w:lang w:val="es-MX" w:eastAsia="en-US"/>
        </w:rPr>
      </w:pPr>
      <w:r w:rsidRPr="008A524C">
        <w:rPr>
          <w:rFonts w:ascii="Arial" w:hAnsi="Arial" w:cs="Arial"/>
          <w:b/>
          <w:lang w:val="es-MX" w:eastAsia="en-US"/>
        </w:rPr>
        <w:t>LA SEXAGÉSIMA</w:t>
      </w:r>
      <w:r w:rsidRPr="008A524C">
        <w:rPr>
          <w:rFonts w:ascii="Arial" w:hAnsi="Arial" w:cs="Arial"/>
          <w:b/>
          <w:bCs/>
          <w:lang w:val="es-MX" w:eastAsia="en-US"/>
        </w:rPr>
        <w:t xml:space="preserve"> PRIMERA </w:t>
      </w:r>
      <w:r w:rsidRPr="008A524C">
        <w:rPr>
          <w:rFonts w:ascii="Arial" w:hAnsi="Arial" w:cs="Arial"/>
          <w:b/>
          <w:lang w:val="es-MX" w:eastAsia="en-US"/>
        </w:rPr>
        <w:t>LEGISLATURA DEL CONGRESO CONSTITUCIONAL DEL ESTADO LIBRE Y SOBERANO DE TAMAULIPAS, EN USO DE LAS FACULTADES QUE LE CONFIEREN LOS ARTÍCULOS 58 FRACCIÓN I DE LA CONSTITUCIÓN POLÍTICA LOCAL;</w:t>
      </w:r>
      <w:r w:rsidRPr="008A524C">
        <w:rPr>
          <w:rFonts w:ascii="Arial" w:hAnsi="Arial" w:cs="Arial"/>
          <w:b/>
          <w:bCs/>
          <w:lang w:val="es-MX" w:eastAsia="en-US"/>
        </w:rPr>
        <w:t xml:space="preserve"> </w:t>
      </w:r>
      <w:r w:rsidRPr="008A524C">
        <w:rPr>
          <w:rFonts w:ascii="Arial" w:hAnsi="Arial" w:cs="Arial"/>
          <w:b/>
          <w:lang w:val="es-MX" w:eastAsia="en-US"/>
        </w:rPr>
        <w:t xml:space="preserve">Y 119 DE LA </w:t>
      </w:r>
      <w:r w:rsidRPr="008A524C">
        <w:rPr>
          <w:rFonts w:ascii="Arial" w:hAnsi="Arial" w:cs="Arial"/>
          <w:b/>
          <w:kern w:val="28"/>
          <w:lang w:val="es-MX" w:eastAsia="en-US"/>
        </w:rPr>
        <w:t>LEY SOBRE LA ORGANIZACIÓN Y FUNCIONAMIENTO INTERNOS DEL CONGRESO DEL ESTADO DE TAMAULIPAS</w:t>
      </w:r>
      <w:r w:rsidRPr="008A524C">
        <w:rPr>
          <w:rFonts w:ascii="Arial" w:hAnsi="Arial" w:cs="Arial"/>
          <w:b/>
          <w:lang w:val="es-MX" w:eastAsia="en-US"/>
        </w:rPr>
        <w:t>, TIENE A BIEN EXPEDIR EL SIGUIENTE:</w:t>
      </w:r>
    </w:p>
    <w:p w14:paraId="7720413E" w14:textId="77777777" w:rsidR="008A524C" w:rsidRPr="008A524C" w:rsidRDefault="008A524C" w:rsidP="008A524C">
      <w:pPr>
        <w:ind w:left="142" w:right="48"/>
        <w:jc w:val="both"/>
        <w:rPr>
          <w:rFonts w:ascii="Arial" w:hAnsi="Arial" w:cs="Arial"/>
          <w:lang w:val="es-MX" w:eastAsia="en-US"/>
        </w:rPr>
      </w:pPr>
    </w:p>
    <w:p w14:paraId="2B73D85E" w14:textId="77777777" w:rsidR="0024789F" w:rsidRPr="0024789F" w:rsidRDefault="0024789F" w:rsidP="0024789F">
      <w:pPr>
        <w:keepNext/>
        <w:ind w:left="142" w:right="48"/>
        <w:jc w:val="center"/>
        <w:outlineLvl w:val="1"/>
        <w:rPr>
          <w:rFonts w:ascii="Arial" w:hAnsi="Arial" w:cs="Arial"/>
          <w:b/>
          <w:spacing w:val="20"/>
          <w:lang w:val="pt-BR" w:eastAsia="en-US"/>
        </w:rPr>
      </w:pPr>
      <w:r w:rsidRPr="0024789F">
        <w:rPr>
          <w:rFonts w:ascii="Arial" w:hAnsi="Arial" w:cs="Arial"/>
          <w:b/>
          <w:spacing w:val="20"/>
          <w:lang w:val="pt-BR" w:eastAsia="en-US"/>
        </w:rPr>
        <w:t>D E C R E T O  No. LXI-886</w:t>
      </w:r>
    </w:p>
    <w:p w14:paraId="164056E8" w14:textId="77777777" w:rsidR="0024789F" w:rsidRPr="0024789F" w:rsidRDefault="0024789F" w:rsidP="0024789F">
      <w:pPr>
        <w:ind w:left="142" w:right="48"/>
        <w:jc w:val="both"/>
        <w:rPr>
          <w:rFonts w:ascii="Arial" w:hAnsi="Arial" w:cs="Arial"/>
          <w:lang w:val="pt-BR" w:eastAsia="en-US"/>
        </w:rPr>
      </w:pPr>
    </w:p>
    <w:p w14:paraId="3D52C412" w14:textId="77777777" w:rsidR="0024789F" w:rsidRPr="0024789F" w:rsidRDefault="0024789F" w:rsidP="0024789F">
      <w:pPr>
        <w:autoSpaceDE w:val="0"/>
        <w:autoSpaceDN w:val="0"/>
        <w:adjustRightInd w:val="0"/>
        <w:ind w:left="142" w:right="48"/>
        <w:jc w:val="both"/>
        <w:rPr>
          <w:rFonts w:ascii="Arial" w:hAnsi="Arial" w:cs="Arial"/>
          <w:b/>
          <w:lang w:val="es-MX" w:eastAsia="en-US"/>
        </w:rPr>
      </w:pPr>
      <w:r w:rsidRPr="0024789F">
        <w:rPr>
          <w:rFonts w:ascii="Arial" w:hAnsi="Arial" w:cs="Arial"/>
          <w:b/>
          <w:lang w:val="es-MX" w:eastAsia="en-US"/>
        </w:rPr>
        <w:t>MEDIANTE EL CUAL SE EXPIDE LA LEY PARA LA PREVENCIÓN DE LA VIOLENCIA EN EL ENTORNO ESCOLAR DEL ESTADO DE TAMAULIPAS.</w:t>
      </w:r>
    </w:p>
    <w:p w14:paraId="2B38AC73" w14:textId="77777777" w:rsidR="0024789F" w:rsidRPr="0024789F" w:rsidRDefault="0024789F" w:rsidP="0024789F">
      <w:pPr>
        <w:autoSpaceDE w:val="0"/>
        <w:autoSpaceDN w:val="0"/>
        <w:adjustRightInd w:val="0"/>
        <w:ind w:left="142" w:right="48"/>
        <w:jc w:val="both"/>
        <w:rPr>
          <w:rFonts w:ascii="Arial" w:hAnsi="Arial" w:cs="Arial"/>
          <w:lang w:val="es-MX" w:eastAsia="en-US"/>
        </w:rPr>
      </w:pPr>
    </w:p>
    <w:p w14:paraId="383C7D50"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LEY PARA LA PREVENCIÓN DE LA VIOLENCIA EN EL ENTORNO ESCOLAR DEL ESTADO DE TAMAULIPAS.</w:t>
      </w:r>
    </w:p>
    <w:p w14:paraId="03A02F1F"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p>
    <w:p w14:paraId="333C6F8F"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TÍTULO PRIMERO</w:t>
      </w:r>
    </w:p>
    <w:p w14:paraId="30909CBD"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DISPOSICIONES GENERALES</w:t>
      </w:r>
    </w:p>
    <w:p w14:paraId="36D9C5B1"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p>
    <w:p w14:paraId="5B81F8A2"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CAPÍTULO I</w:t>
      </w:r>
    </w:p>
    <w:p w14:paraId="242C36D2"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DISPOSICIONES GENERALES</w:t>
      </w:r>
    </w:p>
    <w:p w14:paraId="4F3FD335" w14:textId="77777777" w:rsidR="0024789F" w:rsidRPr="0024789F" w:rsidRDefault="0024789F" w:rsidP="0024789F">
      <w:pPr>
        <w:autoSpaceDE w:val="0"/>
        <w:autoSpaceDN w:val="0"/>
        <w:adjustRightInd w:val="0"/>
        <w:ind w:left="142" w:right="48"/>
        <w:jc w:val="center"/>
        <w:rPr>
          <w:rFonts w:ascii="Arial" w:hAnsi="Arial" w:cs="Arial"/>
          <w:lang w:val="es-MX" w:eastAsia="en-US"/>
        </w:rPr>
      </w:pPr>
    </w:p>
    <w:p w14:paraId="5E966594" w14:textId="77777777" w:rsid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1.</w:t>
      </w:r>
      <w:r w:rsidRPr="0024789F">
        <w:rPr>
          <w:rFonts w:ascii="Arial" w:hAnsi="Arial" w:cs="Arial"/>
          <w:lang w:val="es-MX" w:eastAsia="en-US"/>
        </w:rPr>
        <w:t xml:space="preserve"> La presente Ley es de observancia general en el Estado de Tamaulipas, sus disposiciones son de orden público e interés social y tiene por objeto:</w:t>
      </w:r>
    </w:p>
    <w:p w14:paraId="4AC3C9FD" w14:textId="77777777" w:rsidR="0024789F" w:rsidRPr="0024789F" w:rsidRDefault="0024789F" w:rsidP="0024789F">
      <w:pPr>
        <w:autoSpaceDE w:val="0"/>
        <w:autoSpaceDN w:val="0"/>
        <w:adjustRightInd w:val="0"/>
        <w:ind w:left="142" w:right="48"/>
        <w:jc w:val="both"/>
        <w:rPr>
          <w:rFonts w:ascii="Arial" w:hAnsi="Arial" w:cs="Arial"/>
          <w:sz w:val="12"/>
          <w:szCs w:val="12"/>
          <w:lang w:val="es-MX" w:eastAsia="en-US"/>
        </w:rPr>
      </w:pPr>
    </w:p>
    <w:p w14:paraId="5428C5FA" w14:textId="77777777" w:rsidR="0024789F" w:rsidRDefault="0024789F" w:rsidP="008B70E8">
      <w:pPr>
        <w:tabs>
          <w:tab w:val="left" w:pos="851"/>
        </w:tabs>
        <w:autoSpaceDE w:val="0"/>
        <w:autoSpaceDN w:val="0"/>
        <w:adjustRightInd w:val="0"/>
        <w:spacing w:before="80"/>
        <w:ind w:left="142" w:right="48"/>
        <w:jc w:val="both"/>
        <w:rPr>
          <w:rFonts w:ascii="Arial" w:hAnsi="Arial" w:cs="Arial"/>
          <w:lang w:val="es-MX" w:eastAsia="en-US"/>
        </w:rPr>
      </w:pPr>
      <w:r w:rsidRPr="0024789F">
        <w:rPr>
          <w:rFonts w:ascii="Arial" w:hAnsi="Arial" w:cs="Arial"/>
          <w:lang w:val="es-MX" w:eastAsia="en-US"/>
        </w:rPr>
        <w:t xml:space="preserve">I. </w:t>
      </w:r>
      <w:r w:rsidR="008B70E8" w:rsidRPr="008B70E8">
        <w:rPr>
          <w:rFonts w:ascii="Arial" w:hAnsi="Arial" w:cs="Arial"/>
          <w:lang w:val="es-MX" w:eastAsia="en-US"/>
        </w:rPr>
        <w:t>Prevenir, tratar y erradicar la violencia en el entorno escolar en las instituciones educativas públicas y privadas de la entidad;</w:t>
      </w:r>
    </w:p>
    <w:p w14:paraId="3B3FE435" w14:textId="77777777" w:rsidR="008B70E8" w:rsidRDefault="008B70E8" w:rsidP="008B70E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sidR="00257540">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1D229DAC" w14:textId="77777777" w:rsidR="008B70E8" w:rsidRDefault="008B70E8" w:rsidP="008B70E8">
      <w:pPr>
        <w:tabs>
          <w:tab w:val="left" w:pos="9072"/>
        </w:tabs>
        <w:ind w:left="142" w:right="48"/>
        <w:jc w:val="right"/>
      </w:pPr>
      <w:r w:rsidRPr="008B70E8">
        <w:rPr>
          <w:rStyle w:val="Hipervnculo"/>
          <w:rFonts w:ascii="Arial" w:hAnsi="Arial" w:cs="Arial"/>
          <w:b/>
          <w:i/>
          <w:sz w:val="16"/>
          <w:szCs w:val="16"/>
          <w:lang w:val="es-MX"/>
        </w:rPr>
        <w:t>https://po.tamaulipas.gob.mx/wp-content/uploads/2023/07/cxlviii-83-120723.pdf</w:t>
      </w:r>
    </w:p>
    <w:p w14:paraId="54078FD9" w14:textId="77777777" w:rsidR="008B70E8" w:rsidRPr="008B70E8" w:rsidRDefault="008B70E8" w:rsidP="008B70E8">
      <w:pPr>
        <w:tabs>
          <w:tab w:val="left" w:pos="851"/>
        </w:tabs>
        <w:autoSpaceDE w:val="0"/>
        <w:autoSpaceDN w:val="0"/>
        <w:adjustRightInd w:val="0"/>
        <w:spacing w:before="80"/>
        <w:ind w:left="142" w:right="48"/>
        <w:jc w:val="both"/>
        <w:rPr>
          <w:rFonts w:ascii="Arial" w:hAnsi="Arial" w:cs="Arial"/>
          <w:lang w:val="es-MX" w:eastAsia="en-US"/>
        </w:rPr>
      </w:pPr>
    </w:p>
    <w:p w14:paraId="412652CC" w14:textId="77777777" w:rsidR="0024789F" w:rsidRPr="008B70E8" w:rsidRDefault="0024789F" w:rsidP="0024789F">
      <w:pPr>
        <w:tabs>
          <w:tab w:val="left" w:pos="851"/>
        </w:tabs>
        <w:autoSpaceDE w:val="0"/>
        <w:autoSpaceDN w:val="0"/>
        <w:adjustRightInd w:val="0"/>
        <w:spacing w:before="80"/>
        <w:ind w:left="142" w:right="48"/>
        <w:jc w:val="both"/>
        <w:rPr>
          <w:rFonts w:ascii="Arial" w:hAnsi="Arial" w:cs="Arial"/>
          <w:lang w:val="es-MX" w:eastAsia="en-US"/>
        </w:rPr>
      </w:pPr>
      <w:r w:rsidRPr="0024789F">
        <w:rPr>
          <w:rFonts w:ascii="Arial" w:hAnsi="Arial" w:cs="Arial"/>
          <w:lang w:val="es-MX" w:eastAsia="en-US"/>
        </w:rPr>
        <w:t xml:space="preserve">II. </w:t>
      </w:r>
      <w:r w:rsidR="008B70E8" w:rsidRPr="008B70E8">
        <w:rPr>
          <w:rFonts w:ascii="Arial" w:hAnsi="Arial" w:cs="Arial"/>
          <w:lang w:val="es-MX" w:eastAsia="en-US"/>
        </w:rPr>
        <w:t>Brindar apoyo asistencial a las víctimas y agresores de violencia en el entorno escolar, con el fin de propiciar ambientes escolares seguros y de sana convivencia; y</w:t>
      </w:r>
    </w:p>
    <w:p w14:paraId="76432337" w14:textId="1EA96041" w:rsidR="008B70E8" w:rsidRDefault="00257540" w:rsidP="008B70E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sidR="008B70E8">
        <w:rPr>
          <w:rFonts w:ascii="Arial" w:hAnsi="Arial" w:cs="Arial"/>
          <w:b/>
          <w:i/>
          <w:sz w:val="16"/>
          <w:szCs w:val="16"/>
          <w:lang w:val="es-MX"/>
        </w:rPr>
        <w:t xml:space="preserve"> </w:t>
      </w:r>
      <w:r w:rsidR="008B70E8">
        <w:rPr>
          <w:rFonts w:ascii="Arial" w:hAnsi="Arial" w:cs="Arial"/>
          <w:b/>
          <w:i/>
          <w:sz w:val="16"/>
          <w:szCs w:val="16"/>
        </w:rPr>
        <w:t>P.O.  No. 83</w:t>
      </w:r>
      <w:r w:rsidR="008B70E8">
        <w:rPr>
          <w:rFonts w:ascii="Arial" w:hAnsi="Arial" w:cs="Arial"/>
          <w:b/>
          <w:i/>
          <w:sz w:val="16"/>
          <w:szCs w:val="16"/>
          <w:lang w:val="es-MX"/>
        </w:rPr>
        <w:t>, del 12</w:t>
      </w:r>
      <w:r w:rsidR="008B70E8" w:rsidRPr="00D65024">
        <w:rPr>
          <w:rFonts w:ascii="Arial" w:hAnsi="Arial" w:cs="Arial"/>
          <w:b/>
          <w:i/>
          <w:sz w:val="16"/>
          <w:szCs w:val="16"/>
          <w:lang w:val="es-MX"/>
        </w:rPr>
        <w:t xml:space="preserve"> de</w:t>
      </w:r>
      <w:r w:rsidR="008B70E8">
        <w:rPr>
          <w:rFonts w:ascii="Arial" w:hAnsi="Arial" w:cs="Arial"/>
          <w:b/>
          <w:i/>
          <w:sz w:val="16"/>
          <w:szCs w:val="16"/>
          <w:lang w:val="es-MX"/>
        </w:rPr>
        <w:t xml:space="preserve"> julio de 2023</w:t>
      </w:r>
    </w:p>
    <w:p w14:paraId="08AADD49" w14:textId="77777777" w:rsidR="008B70E8" w:rsidRDefault="008B70E8" w:rsidP="008B70E8">
      <w:pPr>
        <w:tabs>
          <w:tab w:val="left" w:pos="9072"/>
        </w:tabs>
        <w:ind w:left="142" w:right="48"/>
        <w:jc w:val="right"/>
      </w:pPr>
      <w:r w:rsidRPr="008B70E8">
        <w:rPr>
          <w:rStyle w:val="Hipervnculo"/>
          <w:rFonts w:ascii="Arial" w:hAnsi="Arial" w:cs="Arial"/>
          <w:b/>
          <w:i/>
          <w:sz w:val="16"/>
          <w:szCs w:val="16"/>
          <w:lang w:val="es-MX"/>
        </w:rPr>
        <w:t>https://po.tamaulipas.gob.mx/wp-content/uploads/2023/07/cxlviii-83-120723.pdf</w:t>
      </w:r>
    </w:p>
    <w:p w14:paraId="1DF7E701" w14:textId="77777777" w:rsidR="0024789F" w:rsidRDefault="0024789F" w:rsidP="0024789F">
      <w:pPr>
        <w:autoSpaceDE w:val="0"/>
        <w:autoSpaceDN w:val="0"/>
        <w:adjustRightInd w:val="0"/>
        <w:ind w:left="142" w:right="48"/>
        <w:jc w:val="both"/>
        <w:rPr>
          <w:rFonts w:ascii="Arial" w:hAnsi="Arial" w:cs="Arial"/>
          <w:b/>
          <w:lang w:val="es-MX" w:eastAsia="en-US"/>
        </w:rPr>
      </w:pPr>
    </w:p>
    <w:p w14:paraId="4A65CEA8" w14:textId="77777777" w:rsidR="001D5EA2" w:rsidRPr="001D5EA2" w:rsidRDefault="001D5EA2" w:rsidP="0024789F">
      <w:pPr>
        <w:autoSpaceDE w:val="0"/>
        <w:autoSpaceDN w:val="0"/>
        <w:adjustRightInd w:val="0"/>
        <w:ind w:left="142" w:right="48"/>
        <w:jc w:val="both"/>
        <w:rPr>
          <w:rFonts w:ascii="Arial" w:hAnsi="Arial" w:cs="Arial"/>
          <w:lang w:val="es-MX" w:eastAsia="en-US"/>
        </w:rPr>
      </w:pPr>
      <w:r w:rsidRPr="001D5EA2">
        <w:rPr>
          <w:rFonts w:ascii="Arial" w:hAnsi="Arial" w:cs="Arial"/>
          <w:lang w:val="es-MX" w:eastAsia="en-US"/>
        </w:rPr>
        <w:t>III. Definir la intervención y las responsabilidades de los planteles educativos en las acciones de prevención y erradicación de la violencia en su entorno.</w:t>
      </w:r>
    </w:p>
    <w:p w14:paraId="3EB5CCD6" w14:textId="77777777" w:rsidR="001D5EA2" w:rsidRDefault="001D5EA2" w:rsidP="001D5EA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w:t>
      </w:r>
      <w:r w:rsidR="00257540">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5F80045C" w14:textId="77777777" w:rsidR="001D5EA2" w:rsidRDefault="001D5EA2" w:rsidP="001D5EA2">
      <w:pPr>
        <w:tabs>
          <w:tab w:val="left" w:pos="9072"/>
        </w:tabs>
        <w:ind w:left="142" w:right="48"/>
        <w:jc w:val="right"/>
      </w:pPr>
      <w:r w:rsidRPr="008B70E8">
        <w:rPr>
          <w:rStyle w:val="Hipervnculo"/>
          <w:rFonts w:ascii="Arial" w:hAnsi="Arial" w:cs="Arial"/>
          <w:b/>
          <w:i/>
          <w:sz w:val="16"/>
          <w:szCs w:val="16"/>
          <w:lang w:val="es-MX"/>
        </w:rPr>
        <w:t>https://po.tamaulipas.gob.mx/wp-content/uploads/2023/07/cxlviii-83-120723.pdf</w:t>
      </w:r>
    </w:p>
    <w:p w14:paraId="4D34165C" w14:textId="77777777" w:rsidR="001D5EA2" w:rsidRPr="0024789F" w:rsidRDefault="001D5EA2" w:rsidP="0024789F">
      <w:pPr>
        <w:autoSpaceDE w:val="0"/>
        <w:autoSpaceDN w:val="0"/>
        <w:adjustRightInd w:val="0"/>
        <w:ind w:left="142" w:right="48"/>
        <w:jc w:val="both"/>
        <w:rPr>
          <w:rFonts w:ascii="Arial" w:hAnsi="Arial" w:cs="Arial"/>
          <w:b/>
          <w:lang w:val="es-MX" w:eastAsia="en-US"/>
        </w:rPr>
      </w:pPr>
    </w:p>
    <w:p w14:paraId="624AB890" w14:textId="77777777" w:rsidR="0024789F" w:rsidRP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2.</w:t>
      </w:r>
      <w:r w:rsidRPr="0024789F">
        <w:rPr>
          <w:rFonts w:ascii="Arial" w:hAnsi="Arial" w:cs="Arial"/>
          <w:lang w:val="es-MX" w:eastAsia="en-US"/>
        </w:rPr>
        <w:t xml:space="preserve"> Todos los alumnos tienen derecho a un ambiente adecuado para su desarrollo y bienestar. Es obligación de los alumnos y maestros tratarse con respeto entre sí.</w:t>
      </w:r>
    </w:p>
    <w:p w14:paraId="679750CA" w14:textId="77777777" w:rsidR="0024789F" w:rsidRPr="0024789F" w:rsidRDefault="0024789F" w:rsidP="0024789F">
      <w:pPr>
        <w:autoSpaceDE w:val="0"/>
        <w:autoSpaceDN w:val="0"/>
        <w:adjustRightInd w:val="0"/>
        <w:ind w:left="142" w:right="48"/>
        <w:jc w:val="both"/>
        <w:rPr>
          <w:rFonts w:ascii="Arial" w:hAnsi="Arial" w:cs="Arial"/>
          <w:lang w:val="es-MX" w:eastAsia="en-US"/>
        </w:rPr>
      </w:pPr>
    </w:p>
    <w:p w14:paraId="3303457A" w14:textId="77777777" w:rsidR="0024789F" w:rsidRP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3.</w:t>
      </w:r>
      <w:r w:rsidRPr="0024789F">
        <w:rPr>
          <w:rFonts w:ascii="Arial" w:hAnsi="Arial" w:cs="Arial"/>
          <w:lang w:val="es-MX" w:eastAsia="en-US"/>
        </w:rPr>
        <w:t xml:space="preserve"> Los objetivos de la presente Ley son los siguientes:</w:t>
      </w:r>
    </w:p>
    <w:p w14:paraId="1F8D28F9" w14:textId="77777777" w:rsidR="0024789F" w:rsidRPr="0024789F" w:rsidRDefault="0024789F" w:rsidP="0024789F">
      <w:pPr>
        <w:autoSpaceDE w:val="0"/>
        <w:autoSpaceDN w:val="0"/>
        <w:adjustRightInd w:val="0"/>
        <w:ind w:left="142" w:right="48"/>
        <w:jc w:val="both"/>
        <w:rPr>
          <w:rFonts w:ascii="Arial" w:hAnsi="Arial" w:cs="Arial"/>
          <w:sz w:val="10"/>
          <w:szCs w:val="10"/>
          <w:lang w:val="es-MX" w:eastAsia="en-US"/>
        </w:rPr>
      </w:pPr>
    </w:p>
    <w:p w14:paraId="05698F29" w14:textId="77777777" w:rsidR="0024789F" w:rsidRPr="0024789F" w:rsidRDefault="0024789F" w:rsidP="00C1011D">
      <w:pPr>
        <w:numPr>
          <w:ilvl w:val="0"/>
          <w:numId w:val="19"/>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Garantizar la integridad física y psicológica de los educandos en un ambiente libre de violencia en las escuelas;</w:t>
      </w:r>
    </w:p>
    <w:p w14:paraId="3DA5BBEF" w14:textId="77777777" w:rsidR="0024789F" w:rsidRPr="0024789F" w:rsidRDefault="0024789F" w:rsidP="00C1011D">
      <w:pPr>
        <w:numPr>
          <w:ilvl w:val="0"/>
          <w:numId w:val="19"/>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Propiciar el respeto, protección y  pleno ejercicio de los derechos humanos;</w:t>
      </w:r>
    </w:p>
    <w:p w14:paraId="1A27A7D4" w14:textId="77777777" w:rsidR="0024789F" w:rsidRPr="0024789F" w:rsidRDefault="0024789F" w:rsidP="00C1011D">
      <w:pPr>
        <w:numPr>
          <w:ilvl w:val="0"/>
          <w:numId w:val="19"/>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Orientar el diseño, instrumentación, seguimiento y control de las políticas públicas para prevenir, tratar y erradicar la violencia en el entorno escolar en los niveles básico y medio superior que se imparten en el Estado de Tamaulipas;</w:t>
      </w:r>
    </w:p>
    <w:p w14:paraId="7E5E27FC" w14:textId="77777777" w:rsidR="0024789F" w:rsidRPr="0024789F" w:rsidRDefault="0024789F" w:rsidP="00C1011D">
      <w:pPr>
        <w:numPr>
          <w:ilvl w:val="0"/>
          <w:numId w:val="19"/>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lastRenderedPageBreak/>
        <w:t xml:space="preserve">Crear los mecanismos, instrumentos y procedimientos para la prevención, tratamiento y erradicación de la violencia en el entorno escolar en el Estado, promoviendo la sana convivencia; </w:t>
      </w:r>
    </w:p>
    <w:p w14:paraId="7D30E2AF" w14:textId="77777777" w:rsidR="0024789F" w:rsidRPr="0024789F" w:rsidRDefault="0024789F" w:rsidP="00C1011D">
      <w:pPr>
        <w:numPr>
          <w:ilvl w:val="0"/>
          <w:numId w:val="19"/>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Canalizar, en su caso, para su adecuado tratamiento, a los alumnos que sean víctimas o agresores de violencia en el entorno escolar;</w:t>
      </w:r>
    </w:p>
    <w:p w14:paraId="57754264" w14:textId="77777777" w:rsidR="0024789F" w:rsidRPr="0024789F" w:rsidRDefault="0024789F" w:rsidP="00C1011D">
      <w:pPr>
        <w:numPr>
          <w:ilvl w:val="0"/>
          <w:numId w:val="19"/>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Fomentar la coordinación interinstitucional para prevenir, tratar y erradicar la violencia en el entorno escolar;</w:t>
      </w:r>
    </w:p>
    <w:p w14:paraId="4880E90B" w14:textId="77777777" w:rsidR="0024789F" w:rsidRPr="0024789F" w:rsidRDefault="0024789F" w:rsidP="00C1011D">
      <w:pPr>
        <w:numPr>
          <w:ilvl w:val="0"/>
          <w:numId w:val="19"/>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Promover la corresponsabilidad social y la cohesión comunitaria para garantizar un ambiente libre de violencia en el entorno escolar;</w:t>
      </w:r>
    </w:p>
    <w:p w14:paraId="1479285C" w14:textId="77777777" w:rsidR="0024789F" w:rsidRPr="0024789F" w:rsidRDefault="0024789F" w:rsidP="00C1011D">
      <w:pPr>
        <w:numPr>
          <w:ilvl w:val="0"/>
          <w:numId w:val="19"/>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Capacitar al personal escolar para la prevención e intervención ante casos de violencia en el entorno escolar, con el fin de otorgar apoyo asistencial a las víctimas y agresores;</w:t>
      </w:r>
    </w:p>
    <w:p w14:paraId="070E1157" w14:textId="77777777" w:rsidR="0024789F" w:rsidRPr="0024789F" w:rsidRDefault="0024789F" w:rsidP="00C1011D">
      <w:pPr>
        <w:numPr>
          <w:ilvl w:val="0"/>
          <w:numId w:val="19"/>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Fortalecer la colaboración con la sociedad para la instrumentación de políticas para prevenir y erradicar la violencia en el entorno escolar;</w:t>
      </w:r>
    </w:p>
    <w:p w14:paraId="41BBE7C2" w14:textId="77777777" w:rsidR="0024789F" w:rsidRPr="0024789F" w:rsidRDefault="0024789F" w:rsidP="00C1011D">
      <w:pPr>
        <w:numPr>
          <w:ilvl w:val="0"/>
          <w:numId w:val="19"/>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Crear el Consejo para la Prevención, Tratamiento y Erradicación de la Violencia en el entorno Escolar del Estado de Tamaulipas;</w:t>
      </w:r>
    </w:p>
    <w:p w14:paraId="60B6DD4F" w14:textId="77777777" w:rsidR="0024789F" w:rsidRPr="0024789F" w:rsidRDefault="00190705" w:rsidP="00C1011D">
      <w:pPr>
        <w:numPr>
          <w:ilvl w:val="0"/>
          <w:numId w:val="19"/>
        </w:numPr>
        <w:shd w:val="clear" w:color="auto" w:fill="FFFFFF"/>
        <w:tabs>
          <w:tab w:val="left" w:pos="567"/>
        </w:tabs>
        <w:spacing w:after="240"/>
        <w:ind w:left="142" w:right="48" w:firstLine="0"/>
        <w:jc w:val="both"/>
        <w:rPr>
          <w:rFonts w:ascii="Arial" w:hAnsi="Arial" w:cs="Arial"/>
          <w:lang w:val="es-MX" w:eastAsia="en-US"/>
        </w:rPr>
      </w:pPr>
      <w:r w:rsidRPr="00190705">
        <w:rPr>
          <w:rFonts w:ascii="Arial" w:hAnsi="Arial" w:cs="Arial"/>
          <w:lang w:val="es-ES" w:eastAsia="en-US"/>
        </w:rPr>
        <w:t>Instrumentar el Programa de Prevención e Intervención de la Violencia en el entorno Escolar, para las instituciones educativas;</w:t>
      </w:r>
    </w:p>
    <w:p w14:paraId="625505C0" w14:textId="77777777" w:rsidR="0024789F" w:rsidRPr="00190705" w:rsidRDefault="00190705" w:rsidP="00C1011D">
      <w:pPr>
        <w:numPr>
          <w:ilvl w:val="0"/>
          <w:numId w:val="19"/>
        </w:numPr>
        <w:shd w:val="clear" w:color="auto" w:fill="FFFFFF"/>
        <w:tabs>
          <w:tab w:val="left" w:pos="567"/>
        </w:tabs>
        <w:spacing w:after="240"/>
        <w:ind w:left="142" w:right="48" w:firstLine="0"/>
        <w:jc w:val="both"/>
        <w:rPr>
          <w:rFonts w:ascii="Arial" w:hAnsi="Arial" w:cs="Arial"/>
          <w:lang w:val="es-MX" w:eastAsia="en-US"/>
        </w:rPr>
      </w:pPr>
      <w:r w:rsidRPr="00190705">
        <w:rPr>
          <w:rFonts w:ascii="Arial" w:hAnsi="Arial" w:cs="Arial"/>
          <w:lang w:val="es-ES" w:eastAsia="en-US"/>
        </w:rPr>
        <w:t>Crear el Registro Estatal para el Control de la Violencia en el entorno Escolar; y</w:t>
      </w:r>
    </w:p>
    <w:p w14:paraId="72CA7FB9" w14:textId="77777777" w:rsidR="00190705" w:rsidRDefault="001D5EA2" w:rsidP="001D5EA2">
      <w:pPr>
        <w:numPr>
          <w:ilvl w:val="0"/>
          <w:numId w:val="19"/>
        </w:numPr>
        <w:shd w:val="clear" w:color="auto" w:fill="FFFFFF"/>
        <w:tabs>
          <w:tab w:val="left" w:pos="567"/>
        </w:tabs>
        <w:ind w:left="142" w:right="48" w:firstLine="0"/>
        <w:jc w:val="both"/>
        <w:rPr>
          <w:rFonts w:ascii="Arial" w:hAnsi="Arial" w:cs="Arial"/>
          <w:lang w:val="es-ES" w:eastAsia="en-US"/>
        </w:rPr>
      </w:pPr>
      <w:r w:rsidRPr="001D5EA2">
        <w:rPr>
          <w:rFonts w:ascii="Arial" w:hAnsi="Arial" w:cs="Arial"/>
          <w:lang w:val="es-ES" w:eastAsia="en-US"/>
        </w:rPr>
        <w:t>Crear Brigadas Escolares sobre la Prevención de la Violencia Escolar para su detección temprana y atención inmediata dentro de todas las escuelas de la entidad, estableciendo las funciones y responsabilidades de los planteles educativos en la generación de protocolos de atención y en la aplicación de las medidas necesarias derivadas de la presente Ley</w:t>
      </w:r>
      <w:r>
        <w:rPr>
          <w:rFonts w:ascii="Arial" w:hAnsi="Arial" w:cs="Arial"/>
          <w:lang w:val="es-ES" w:eastAsia="en-US"/>
        </w:rPr>
        <w:t>.</w:t>
      </w:r>
    </w:p>
    <w:p w14:paraId="5D92C867" w14:textId="77777777" w:rsidR="001D5EA2" w:rsidRDefault="001D5EA2" w:rsidP="001D5EA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sidR="00257540">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631EFC58" w14:textId="77777777" w:rsidR="00C1011D" w:rsidRDefault="001D5EA2" w:rsidP="001D5EA2">
      <w:pPr>
        <w:tabs>
          <w:tab w:val="left" w:pos="9072"/>
        </w:tabs>
        <w:ind w:left="142" w:right="48"/>
        <w:jc w:val="right"/>
      </w:pPr>
      <w:hyperlink r:id="rId9" w:history="1">
        <w:r w:rsidRPr="00B05CFA">
          <w:rPr>
            <w:rStyle w:val="Hipervnculo"/>
            <w:rFonts w:ascii="Arial" w:hAnsi="Arial" w:cs="Arial"/>
            <w:b/>
            <w:i/>
            <w:sz w:val="16"/>
            <w:szCs w:val="16"/>
            <w:lang w:val="es-MX"/>
          </w:rPr>
          <w:t>https://po.tamaulipas.gob.mx/wp-content/uploads/2023/07/cxlviii-83-120723.pdf</w:t>
        </w:r>
      </w:hyperlink>
    </w:p>
    <w:p w14:paraId="36C3AF82" w14:textId="77777777" w:rsidR="001D5EA2" w:rsidRPr="001D5EA2" w:rsidRDefault="001D5EA2" w:rsidP="001D5EA2">
      <w:pPr>
        <w:tabs>
          <w:tab w:val="left" w:pos="9072"/>
        </w:tabs>
        <w:ind w:left="142" w:right="48"/>
        <w:jc w:val="right"/>
      </w:pPr>
    </w:p>
    <w:p w14:paraId="0C30EB84" w14:textId="77777777" w:rsid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 xml:space="preserve">ARTÍCULO 4. </w:t>
      </w:r>
      <w:r w:rsidRPr="0024789F">
        <w:rPr>
          <w:rFonts w:ascii="Arial" w:hAnsi="Arial" w:cs="Arial"/>
          <w:lang w:val="es-MX" w:eastAsia="en-US"/>
        </w:rPr>
        <w:t>Para los efectos de esta Ley se entenderá por:</w:t>
      </w:r>
    </w:p>
    <w:p w14:paraId="4BC7DFE6" w14:textId="77777777" w:rsidR="0024789F" w:rsidRPr="0024789F" w:rsidRDefault="0024789F" w:rsidP="0024789F">
      <w:pPr>
        <w:autoSpaceDE w:val="0"/>
        <w:autoSpaceDN w:val="0"/>
        <w:adjustRightInd w:val="0"/>
        <w:ind w:left="142" w:right="48"/>
        <w:jc w:val="both"/>
        <w:rPr>
          <w:rFonts w:ascii="Arial" w:hAnsi="Arial" w:cs="Arial"/>
          <w:sz w:val="10"/>
          <w:szCs w:val="10"/>
          <w:lang w:val="es-MX" w:eastAsia="en-US"/>
        </w:rPr>
      </w:pPr>
    </w:p>
    <w:p w14:paraId="4DE55631" w14:textId="77777777" w:rsidR="0024789F" w:rsidRPr="0024789F" w:rsidRDefault="0024789F"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Agresor: el alumno que planee, ejecute o participe en la violencia en el entorno escolar;</w:t>
      </w:r>
    </w:p>
    <w:p w14:paraId="72287542" w14:textId="77777777" w:rsidR="0024789F" w:rsidRPr="0024789F" w:rsidRDefault="0024789F"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Ambiente hostil: situación en la que la violencia escolar altera las condiciones de la educación de los estudiantes y crea un ambiente escolar abusivo;</w:t>
      </w:r>
    </w:p>
    <w:p w14:paraId="15274E8E" w14:textId="77777777" w:rsidR="0024789F" w:rsidRPr="0024789F" w:rsidRDefault="00024C75"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024C75">
        <w:rPr>
          <w:rFonts w:ascii="Arial" w:hAnsi="Arial" w:cs="Arial"/>
          <w:lang w:val="es-ES" w:eastAsia="en-US"/>
        </w:rPr>
        <w:t>Brigadas Escolares sobre la Prevención de la Violencia Escolar: grupo de personas seleccionadas de entre los integrantes de la comunidad escolar, que interactúan y se reúnen con la finalidad de tomar las medidas necesarias para llevar a cabo acciones preventivas de violencia escolar en la institución educativa a la que pertenecen;</w:t>
      </w:r>
    </w:p>
    <w:p w14:paraId="1FFD4E84" w14:textId="77777777" w:rsidR="0024789F" w:rsidRPr="0024789F" w:rsidRDefault="00024C75" w:rsidP="00C1011D">
      <w:pPr>
        <w:numPr>
          <w:ilvl w:val="0"/>
          <w:numId w:val="24"/>
        </w:numPr>
        <w:shd w:val="clear" w:color="auto" w:fill="FFFFFF"/>
        <w:tabs>
          <w:tab w:val="left" w:pos="567"/>
        </w:tabs>
        <w:spacing w:after="240"/>
        <w:ind w:left="142" w:right="48" w:firstLine="0"/>
        <w:jc w:val="both"/>
        <w:rPr>
          <w:rFonts w:ascii="Arial" w:hAnsi="Arial" w:cs="Arial"/>
          <w:lang w:val="es-MX" w:eastAsia="en-US"/>
        </w:rPr>
      </w:pPr>
      <w:r w:rsidRPr="00024C75">
        <w:rPr>
          <w:rFonts w:ascii="Arial" w:hAnsi="Arial" w:cs="Arial"/>
          <w:lang w:val="es-ES" w:eastAsia="en-US"/>
        </w:rPr>
        <w:t>Cómplice: el alumno que, sin ser agresor, coopere en la ejecución del maltrato escolar o en las represalias, mediante actos u omisiones anteriores, simultáneos o posteriores al hecho;</w:t>
      </w:r>
    </w:p>
    <w:p w14:paraId="53B9E8E1" w14:textId="77777777" w:rsidR="0024789F" w:rsidRPr="0024789F" w:rsidRDefault="00024C75"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024C75">
        <w:rPr>
          <w:rFonts w:ascii="Arial" w:hAnsi="Arial" w:cs="Arial"/>
          <w:lang w:val="es-ES" w:eastAsia="en-US"/>
        </w:rPr>
        <w:t>Consejo: el consejo para la Prevención, Tratamiento y Erradicación de la Violencia en el entorno Escolar del Estado de Tamaulipas;</w:t>
      </w:r>
    </w:p>
    <w:p w14:paraId="1E27F228" w14:textId="77777777" w:rsidR="0024789F" w:rsidRPr="0024789F" w:rsidRDefault="00024C75"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024C75">
        <w:rPr>
          <w:rFonts w:ascii="Arial" w:hAnsi="Arial" w:cs="Arial"/>
          <w:lang w:val="es-ES" w:eastAsia="en-US"/>
        </w:rPr>
        <w:t>Escuela: el inmueble en que presta sus servicios una institución educativa pública o privada;</w:t>
      </w:r>
    </w:p>
    <w:p w14:paraId="7D81AA04" w14:textId="77777777" w:rsidR="0024789F" w:rsidRPr="0024789F" w:rsidRDefault="00024C75"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024C75">
        <w:rPr>
          <w:rFonts w:ascii="Arial" w:hAnsi="Arial" w:cs="Arial"/>
          <w:lang w:val="es-ES" w:eastAsia="en-US"/>
        </w:rPr>
        <w:t>Ley: la Ley para la Prevención de la Violencia en el entorno Escolar del Estado de Tamaulipas;</w:t>
      </w:r>
    </w:p>
    <w:p w14:paraId="72645236" w14:textId="77777777" w:rsidR="0024789F" w:rsidRPr="0024789F" w:rsidRDefault="001F4646" w:rsidP="00C1011D">
      <w:pPr>
        <w:numPr>
          <w:ilvl w:val="0"/>
          <w:numId w:val="24"/>
        </w:numPr>
        <w:tabs>
          <w:tab w:val="left" w:pos="567"/>
          <w:tab w:val="left" w:pos="993"/>
        </w:tabs>
        <w:autoSpaceDE w:val="0"/>
        <w:autoSpaceDN w:val="0"/>
        <w:adjustRightInd w:val="0"/>
        <w:spacing w:after="240"/>
        <w:ind w:left="142" w:right="48" w:firstLine="0"/>
        <w:jc w:val="both"/>
        <w:rPr>
          <w:rFonts w:ascii="Arial" w:hAnsi="Arial" w:cs="Arial"/>
          <w:lang w:val="es-MX" w:eastAsia="en-US"/>
        </w:rPr>
      </w:pPr>
      <w:r w:rsidRPr="001F4646">
        <w:rPr>
          <w:rFonts w:ascii="Arial" w:hAnsi="Arial" w:cs="Arial"/>
          <w:lang w:val="es-ES" w:eastAsia="en-US"/>
        </w:rPr>
        <w:lastRenderedPageBreak/>
        <w:t>Personal escolar: el que sostenga una relación laboral con la institución educativa, que incluye enunciativamente al de carácter directivo, docente, de supervisión, administrativo, de enfermería, cafetería y conserjería;</w:t>
      </w:r>
    </w:p>
    <w:p w14:paraId="0DB2DE14" w14:textId="77777777" w:rsidR="0024789F" w:rsidRPr="0024789F" w:rsidRDefault="001D0C8A"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1D0C8A">
        <w:rPr>
          <w:rFonts w:ascii="Arial" w:hAnsi="Arial" w:cs="Arial"/>
          <w:lang w:val="es-ES" w:eastAsia="en-US"/>
        </w:rPr>
        <w:t>Personal escolar: el que sostenga una relación laboral con la institución educativa, que incluye enunciativamente al de carácter directivo, docente, de supervisión, administrativo, de enfermería, cafetería y conserjería;</w:t>
      </w:r>
    </w:p>
    <w:p w14:paraId="21FE4D81" w14:textId="77777777" w:rsidR="0024789F" w:rsidRPr="0024789F" w:rsidRDefault="00813A7C"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813A7C">
        <w:rPr>
          <w:rFonts w:ascii="Arial" w:hAnsi="Arial" w:cs="Arial"/>
          <w:lang w:val="es-ES" w:eastAsia="en-US"/>
        </w:rPr>
        <w:t>Programa de Prevención e Intervención de la Violencia en el entorno Escolar: el que establece el conjunto de lineamientos para prevenir, tratar y erradicar la violencia en el entorno escolar;</w:t>
      </w:r>
      <w:r w:rsidR="0024789F" w:rsidRPr="0024789F">
        <w:rPr>
          <w:rFonts w:ascii="Arial" w:hAnsi="Arial" w:cs="Arial"/>
          <w:lang w:val="es-MX" w:eastAsia="en-US"/>
        </w:rPr>
        <w:t xml:space="preserve"> </w:t>
      </w:r>
    </w:p>
    <w:p w14:paraId="33F01618" w14:textId="77777777" w:rsidR="0024789F" w:rsidRPr="0024789F" w:rsidRDefault="005C436C"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5C436C">
        <w:rPr>
          <w:rFonts w:ascii="Arial" w:hAnsi="Arial" w:cs="Arial"/>
          <w:lang w:val="es-ES" w:eastAsia="en-US"/>
        </w:rPr>
        <w:t>Registro Estatal para el Control de la Violencia en el entorno Escolar: la compilación detallada de la incidencia de violencia en el entorno escolar en el Estado, que realizará la Secretaría;</w:t>
      </w:r>
    </w:p>
    <w:p w14:paraId="1C8C7475" w14:textId="77777777" w:rsidR="0024789F" w:rsidRPr="0024789F" w:rsidRDefault="00332483"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332483">
        <w:rPr>
          <w:rFonts w:ascii="Arial" w:hAnsi="Arial" w:cs="Arial"/>
          <w:lang w:val="es-ES" w:eastAsia="en-US"/>
        </w:rPr>
        <w:t>Represalias: respuesta de castigo, venganza o amenaza en contra de quien reporte casos de maltrato escolar, proporcione información durante una investigación, o sea testigo o poseedor de información fiable en algún caso de violencia en el entorno escolar;</w:t>
      </w:r>
    </w:p>
    <w:p w14:paraId="535C68E5" w14:textId="77777777" w:rsidR="0024789F" w:rsidRPr="0024789F" w:rsidRDefault="00D91550" w:rsidP="00C1011D">
      <w:pPr>
        <w:numPr>
          <w:ilvl w:val="0"/>
          <w:numId w:val="24"/>
        </w:numPr>
        <w:tabs>
          <w:tab w:val="left" w:pos="567"/>
          <w:tab w:val="left" w:pos="993"/>
        </w:tabs>
        <w:autoSpaceDE w:val="0"/>
        <w:autoSpaceDN w:val="0"/>
        <w:adjustRightInd w:val="0"/>
        <w:spacing w:after="240"/>
        <w:ind w:left="142" w:right="48" w:firstLine="0"/>
        <w:jc w:val="both"/>
        <w:rPr>
          <w:rFonts w:ascii="Arial" w:hAnsi="Arial" w:cs="Arial"/>
          <w:lang w:val="es-MX" w:eastAsia="en-US"/>
        </w:rPr>
      </w:pPr>
      <w:r w:rsidRPr="00D91550">
        <w:rPr>
          <w:rFonts w:ascii="Arial" w:hAnsi="Arial" w:cs="Arial"/>
          <w:lang w:val="es-ES" w:eastAsia="en-US"/>
        </w:rPr>
        <w:t>Secretaría: la Secretaría de Educación del Estado de Tamaulipas;</w:t>
      </w:r>
    </w:p>
    <w:p w14:paraId="1B310278" w14:textId="77777777" w:rsidR="0024789F" w:rsidRPr="0001656A" w:rsidRDefault="00E315C5" w:rsidP="0001656A">
      <w:pPr>
        <w:numPr>
          <w:ilvl w:val="0"/>
          <w:numId w:val="24"/>
        </w:numPr>
        <w:tabs>
          <w:tab w:val="left" w:pos="567"/>
          <w:tab w:val="left" w:pos="993"/>
        </w:tabs>
        <w:autoSpaceDE w:val="0"/>
        <w:autoSpaceDN w:val="0"/>
        <w:adjustRightInd w:val="0"/>
        <w:spacing w:after="240"/>
        <w:ind w:left="142" w:right="45" w:firstLine="0"/>
        <w:jc w:val="both"/>
        <w:rPr>
          <w:rFonts w:ascii="Arial" w:hAnsi="Arial" w:cs="Arial"/>
          <w:lang w:val="es-MX" w:eastAsia="en-US"/>
        </w:rPr>
      </w:pPr>
      <w:r w:rsidRPr="00E315C5">
        <w:rPr>
          <w:rFonts w:ascii="Arial" w:hAnsi="Arial" w:cs="Arial"/>
          <w:lang w:val="es-ES" w:eastAsia="en-US"/>
        </w:rPr>
        <w:t>Víctima: el alumno contra quien se realiza la violencia en el entorno escolar; y</w:t>
      </w:r>
    </w:p>
    <w:p w14:paraId="423870F0" w14:textId="77777777" w:rsidR="0001656A" w:rsidRDefault="00E346B7" w:rsidP="00C1011D">
      <w:pPr>
        <w:numPr>
          <w:ilvl w:val="0"/>
          <w:numId w:val="24"/>
        </w:numPr>
        <w:tabs>
          <w:tab w:val="left" w:pos="567"/>
          <w:tab w:val="left" w:pos="993"/>
        </w:tabs>
        <w:autoSpaceDE w:val="0"/>
        <w:autoSpaceDN w:val="0"/>
        <w:adjustRightInd w:val="0"/>
        <w:ind w:left="142" w:right="48" w:firstLine="0"/>
        <w:jc w:val="both"/>
        <w:rPr>
          <w:rFonts w:ascii="Arial" w:hAnsi="Arial" w:cs="Arial"/>
          <w:lang w:val="es-MX" w:eastAsia="en-US"/>
        </w:rPr>
      </w:pPr>
      <w:r>
        <w:rPr>
          <w:rFonts w:ascii="Arial" w:hAnsi="Arial" w:cs="Arial"/>
          <w:lang w:val="es-ES" w:eastAsia="en-US"/>
        </w:rPr>
        <w:t xml:space="preserve">Violencia, </w:t>
      </w:r>
      <w:r w:rsidRPr="00E346B7">
        <w:rPr>
          <w:rFonts w:ascii="Arial" w:hAnsi="Arial" w:cs="Arial"/>
          <w:lang w:eastAsia="en-US"/>
        </w:rPr>
        <w:t>acoso y ciberacoso en el entorno escolar: toda acción u omisión dolosa, física, verbal, psicológica, sexual o cibernética, cometida dentro o fuera de las instituciones educativas públicas o privadas, cometida por alumnas y alumnos, docentes, personal administrativo, directivo o padres de familia, con la intención de causar daño, humillación o afectación a la dignidad de otra persona, comprendiendo aquellas conductas que se realicen en las instalaciones del plantel, en sus alrededores, o en espacios donde se desarrollen actividades extraescolares o vinculadas con el ámbito educativo, y que provoquen temor, afecten el bienestar emocional, la integración social o el rendimiento académico de la víctima.</w:t>
      </w:r>
    </w:p>
    <w:p w14:paraId="0A517BA3" w14:textId="77777777" w:rsidR="00E346B7" w:rsidRPr="00E346B7" w:rsidRDefault="00E346B7" w:rsidP="00E346B7">
      <w:pPr>
        <w:tabs>
          <w:tab w:val="left" w:pos="567"/>
          <w:tab w:val="left" w:pos="993"/>
        </w:tabs>
        <w:autoSpaceDE w:val="0"/>
        <w:autoSpaceDN w:val="0"/>
        <w:adjustRightInd w:val="0"/>
        <w:ind w:left="142" w:right="48"/>
        <w:jc w:val="right"/>
        <w:rPr>
          <w:rFonts w:ascii="Arial" w:hAnsi="Arial" w:cs="Arial"/>
          <w:b/>
          <w:sz w:val="16"/>
          <w:szCs w:val="16"/>
          <w:lang w:val="es-MX" w:eastAsia="en-US"/>
        </w:rPr>
      </w:pPr>
      <w:r w:rsidRPr="00E346B7">
        <w:rPr>
          <w:rFonts w:ascii="Arial" w:hAnsi="Arial" w:cs="Arial"/>
          <w:b/>
          <w:sz w:val="16"/>
          <w:szCs w:val="16"/>
          <w:lang w:val="es-MX" w:eastAsia="en-US"/>
        </w:rPr>
        <w:t>Fracción reformada,  P.O. No.1 41, del 25 de noviembre de 2025</w:t>
      </w:r>
    </w:p>
    <w:p w14:paraId="7300C486" w14:textId="77777777" w:rsidR="00C1011D" w:rsidRPr="00E346B7" w:rsidRDefault="00E346B7" w:rsidP="00E346B7">
      <w:pPr>
        <w:tabs>
          <w:tab w:val="left" w:pos="567"/>
          <w:tab w:val="left" w:pos="993"/>
        </w:tabs>
        <w:autoSpaceDE w:val="0"/>
        <w:autoSpaceDN w:val="0"/>
        <w:adjustRightInd w:val="0"/>
        <w:ind w:left="142" w:right="48"/>
        <w:jc w:val="right"/>
        <w:rPr>
          <w:rFonts w:ascii="Arial" w:hAnsi="Arial" w:cs="Arial"/>
          <w:b/>
          <w:sz w:val="16"/>
          <w:szCs w:val="16"/>
          <w:lang w:val="es-MX" w:eastAsia="en-US"/>
        </w:rPr>
      </w:pPr>
      <w:hyperlink r:id="rId10" w:history="1">
        <w:r w:rsidRPr="00E346B7">
          <w:rPr>
            <w:rStyle w:val="Hipervnculo"/>
            <w:rFonts w:ascii="Arial" w:hAnsi="Arial" w:cs="Arial"/>
            <w:b/>
            <w:sz w:val="16"/>
            <w:szCs w:val="16"/>
            <w:lang w:val="es-MX" w:eastAsia="en-US"/>
          </w:rPr>
          <w:t>https://po.tamaulipas.gob.mx/wp-content/uploads/2025/11/cl-141-251125.pdf</w:t>
        </w:r>
      </w:hyperlink>
    </w:p>
    <w:p w14:paraId="75E0AA36" w14:textId="77777777" w:rsidR="00E346B7" w:rsidRPr="0024789F" w:rsidRDefault="00E346B7" w:rsidP="007B308C">
      <w:pPr>
        <w:tabs>
          <w:tab w:val="left" w:pos="567"/>
          <w:tab w:val="left" w:pos="993"/>
        </w:tabs>
        <w:autoSpaceDE w:val="0"/>
        <w:autoSpaceDN w:val="0"/>
        <w:adjustRightInd w:val="0"/>
        <w:ind w:right="48"/>
        <w:jc w:val="both"/>
        <w:rPr>
          <w:rFonts w:ascii="Arial" w:hAnsi="Arial" w:cs="Arial"/>
          <w:lang w:val="es-MX" w:eastAsia="en-US"/>
        </w:rPr>
      </w:pPr>
    </w:p>
    <w:p w14:paraId="46EEC3CA" w14:textId="77777777" w:rsidR="0024789F" w:rsidRDefault="0024789F" w:rsidP="00C1011D">
      <w:pPr>
        <w:shd w:val="clear" w:color="auto" w:fill="FFFFFF"/>
        <w:ind w:left="142" w:right="48"/>
        <w:jc w:val="both"/>
        <w:rPr>
          <w:rFonts w:ascii="Arial" w:hAnsi="Arial" w:cs="Arial"/>
          <w:lang w:val="es-MX" w:eastAsia="en-US"/>
        </w:rPr>
      </w:pPr>
      <w:r w:rsidRPr="0024789F">
        <w:rPr>
          <w:rFonts w:ascii="Arial" w:hAnsi="Arial" w:cs="Arial"/>
          <w:b/>
          <w:lang w:val="es-MX" w:eastAsia="en-US"/>
        </w:rPr>
        <w:t>ARTÍCULO 5.</w:t>
      </w:r>
      <w:r w:rsidRPr="0024789F">
        <w:rPr>
          <w:rFonts w:ascii="Arial" w:hAnsi="Arial" w:cs="Arial"/>
          <w:lang w:val="es-MX" w:eastAsia="en-US"/>
        </w:rPr>
        <w:t xml:space="preserve"> Los principios rectores de esta Ley son:</w:t>
      </w:r>
    </w:p>
    <w:p w14:paraId="50DA050F" w14:textId="77777777" w:rsidR="0024789F" w:rsidRPr="0024789F" w:rsidRDefault="0024789F" w:rsidP="0024789F">
      <w:pPr>
        <w:shd w:val="clear" w:color="auto" w:fill="FFFFFF"/>
        <w:ind w:left="142" w:right="48"/>
        <w:jc w:val="both"/>
        <w:rPr>
          <w:rFonts w:ascii="Arial" w:hAnsi="Arial" w:cs="Arial"/>
          <w:sz w:val="10"/>
          <w:szCs w:val="10"/>
          <w:lang w:val="es-MX" w:eastAsia="en-US"/>
        </w:rPr>
      </w:pPr>
    </w:p>
    <w:p w14:paraId="5700E0C5" w14:textId="77777777" w:rsidR="0024789F" w:rsidRPr="0024789F" w:rsidRDefault="0024789F" w:rsidP="0024789F">
      <w:pPr>
        <w:numPr>
          <w:ilvl w:val="0"/>
          <w:numId w:val="20"/>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El interés superior del niño;</w:t>
      </w:r>
    </w:p>
    <w:p w14:paraId="57BBDAFA" w14:textId="77777777" w:rsidR="0024789F" w:rsidRPr="0024789F" w:rsidRDefault="0024789F" w:rsidP="0024789F">
      <w:pPr>
        <w:numPr>
          <w:ilvl w:val="0"/>
          <w:numId w:val="20"/>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El respeto a la dignidad humana;</w:t>
      </w:r>
    </w:p>
    <w:p w14:paraId="5CCC9ADC" w14:textId="77777777" w:rsidR="0024789F" w:rsidRPr="0024789F" w:rsidRDefault="0024789F" w:rsidP="0024789F">
      <w:pPr>
        <w:numPr>
          <w:ilvl w:val="0"/>
          <w:numId w:val="20"/>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La cultura de paz;</w:t>
      </w:r>
    </w:p>
    <w:p w14:paraId="305DD54C" w14:textId="77777777" w:rsidR="0024789F" w:rsidRPr="0024789F" w:rsidRDefault="0024789F" w:rsidP="0024789F">
      <w:pPr>
        <w:numPr>
          <w:ilvl w:val="0"/>
          <w:numId w:val="20"/>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 xml:space="preserve"> La prevención de la violencia;</w:t>
      </w:r>
    </w:p>
    <w:p w14:paraId="1ACC8341" w14:textId="77777777" w:rsidR="0024789F" w:rsidRPr="0024789F" w:rsidRDefault="0024789F" w:rsidP="0024789F">
      <w:pPr>
        <w:numPr>
          <w:ilvl w:val="0"/>
          <w:numId w:val="20"/>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 xml:space="preserve"> La no discriminación;</w:t>
      </w:r>
    </w:p>
    <w:p w14:paraId="32D40265" w14:textId="77777777" w:rsidR="0024789F" w:rsidRPr="0024789F" w:rsidRDefault="0024789F" w:rsidP="0024789F">
      <w:pPr>
        <w:numPr>
          <w:ilvl w:val="0"/>
          <w:numId w:val="20"/>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 xml:space="preserve"> La perspectiva de género;</w:t>
      </w:r>
    </w:p>
    <w:p w14:paraId="0A6CB5DC" w14:textId="77777777" w:rsidR="0024789F" w:rsidRPr="0024789F" w:rsidRDefault="0024789F" w:rsidP="0024789F">
      <w:pPr>
        <w:numPr>
          <w:ilvl w:val="0"/>
          <w:numId w:val="20"/>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La cohesión comunitaria;</w:t>
      </w:r>
    </w:p>
    <w:p w14:paraId="0789723F" w14:textId="77777777" w:rsidR="0024789F" w:rsidRPr="0024789F" w:rsidRDefault="0024789F" w:rsidP="0024789F">
      <w:pPr>
        <w:numPr>
          <w:ilvl w:val="0"/>
          <w:numId w:val="20"/>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Interdependencia;</w:t>
      </w:r>
    </w:p>
    <w:p w14:paraId="3EF08CA4" w14:textId="77777777" w:rsidR="0024789F" w:rsidRPr="0024789F" w:rsidRDefault="0024789F" w:rsidP="0024789F">
      <w:pPr>
        <w:numPr>
          <w:ilvl w:val="0"/>
          <w:numId w:val="20"/>
        </w:numPr>
        <w:shd w:val="clear" w:color="auto" w:fill="FFFFFF"/>
        <w:tabs>
          <w:tab w:val="left" w:pos="567"/>
        </w:tabs>
        <w:spacing w:before="80"/>
        <w:ind w:left="142" w:right="48" w:firstLine="0"/>
        <w:jc w:val="both"/>
        <w:rPr>
          <w:rFonts w:ascii="Arial" w:hAnsi="Arial" w:cs="Arial"/>
          <w:lang w:val="es-MX" w:eastAsia="en-US"/>
        </w:rPr>
      </w:pPr>
      <w:r w:rsidRPr="0024789F">
        <w:rPr>
          <w:rFonts w:ascii="Arial" w:hAnsi="Arial" w:cs="Arial"/>
          <w:lang w:val="es-MX" w:eastAsia="en-US"/>
        </w:rPr>
        <w:t xml:space="preserve">Integralidad; </w:t>
      </w:r>
    </w:p>
    <w:p w14:paraId="2D503A6F" w14:textId="77777777" w:rsidR="0024789F" w:rsidRPr="0024789F" w:rsidRDefault="0024789F" w:rsidP="0024789F">
      <w:pPr>
        <w:numPr>
          <w:ilvl w:val="0"/>
          <w:numId w:val="20"/>
        </w:numPr>
        <w:shd w:val="clear" w:color="auto" w:fill="FFFFFF"/>
        <w:tabs>
          <w:tab w:val="left" w:pos="567"/>
        </w:tabs>
        <w:spacing w:before="80"/>
        <w:ind w:left="142" w:right="48" w:firstLine="0"/>
        <w:jc w:val="both"/>
        <w:rPr>
          <w:rFonts w:ascii="Arial" w:hAnsi="Arial" w:cs="Arial"/>
          <w:lang w:val="es-MX" w:eastAsia="en-US"/>
        </w:rPr>
      </w:pPr>
      <w:r w:rsidRPr="0024789F">
        <w:rPr>
          <w:rFonts w:ascii="Arial" w:hAnsi="Arial" w:cs="Arial"/>
          <w:lang w:val="es-MX" w:eastAsia="en-US"/>
        </w:rPr>
        <w:t>Resolución no violenta de conflictos;</w:t>
      </w:r>
    </w:p>
    <w:p w14:paraId="79DE7968" w14:textId="77777777" w:rsidR="0024789F" w:rsidRPr="0024789F" w:rsidRDefault="0024789F" w:rsidP="0024789F">
      <w:pPr>
        <w:numPr>
          <w:ilvl w:val="0"/>
          <w:numId w:val="20"/>
        </w:numPr>
        <w:shd w:val="clear" w:color="auto" w:fill="FFFFFF"/>
        <w:tabs>
          <w:tab w:val="left" w:pos="567"/>
        </w:tabs>
        <w:spacing w:before="80"/>
        <w:ind w:left="142" w:right="48" w:firstLine="0"/>
        <w:jc w:val="both"/>
        <w:rPr>
          <w:rFonts w:ascii="Arial" w:hAnsi="Arial" w:cs="Arial"/>
          <w:lang w:val="es-MX" w:eastAsia="en-US"/>
        </w:rPr>
      </w:pPr>
      <w:r w:rsidRPr="0024789F">
        <w:rPr>
          <w:rFonts w:ascii="Arial" w:hAnsi="Arial" w:cs="Arial"/>
          <w:lang w:val="es-MX" w:eastAsia="en-US"/>
        </w:rPr>
        <w:t>La coordinación interinstitucional;</w:t>
      </w:r>
    </w:p>
    <w:p w14:paraId="66E476C0" w14:textId="77777777" w:rsidR="0024789F" w:rsidRPr="0024789F" w:rsidRDefault="0024789F" w:rsidP="0024789F">
      <w:pPr>
        <w:numPr>
          <w:ilvl w:val="0"/>
          <w:numId w:val="20"/>
        </w:numPr>
        <w:shd w:val="clear" w:color="auto" w:fill="FFFFFF"/>
        <w:tabs>
          <w:tab w:val="left" w:pos="567"/>
        </w:tabs>
        <w:spacing w:before="80"/>
        <w:ind w:left="142" w:right="48" w:firstLine="0"/>
        <w:jc w:val="both"/>
        <w:rPr>
          <w:rFonts w:ascii="Arial" w:hAnsi="Arial" w:cs="Arial"/>
          <w:lang w:val="es-MX" w:eastAsia="en-US"/>
        </w:rPr>
      </w:pPr>
      <w:r w:rsidRPr="0024789F">
        <w:rPr>
          <w:rFonts w:ascii="Arial" w:hAnsi="Arial" w:cs="Arial"/>
          <w:lang w:val="es-MX" w:eastAsia="en-US"/>
        </w:rPr>
        <w:t>El pluriculturalismo y reconocimiento de la diversidad; y</w:t>
      </w:r>
    </w:p>
    <w:p w14:paraId="65AC9A36" w14:textId="77777777" w:rsidR="0024789F" w:rsidRPr="0024789F" w:rsidRDefault="0024789F" w:rsidP="0024789F">
      <w:pPr>
        <w:numPr>
          <w:ilvl w:val="0"/>
          <w:numId w:val="20"/>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El enfoque de derechos humanos.</w:t>
      </w:r>
    </w:p>
    <w:p w14:paraId="29A4EA20" w14:textId="77777777" w:rsidR="0024789F" w:rsidRPr="0024789F" w:rsidRDefault="0024789F" w:rsidP="0024789F">
      <w:pPr>
        <w:shd w:val="clear" w:color="auto" w:fill="FFFFFF"/>
        <w:ind w:left="142" w:right="48"/>
        <w:jc w:val="both"/>
        <w:rPr>
          <w:rFonts w:ascii="Arial" w:hAnsi="Arial" w:cs="Arial"/>
          <w:lang w:val="es-MX" w:eastAsia="en-US"/>
        </w:rPr>
      </w:pPr>
    </w:p>
    <w:p w14:paraId="36B6A5AB" w14:textId="77777777" w:rsidR="0024789F" w:rsidRPr="0024789F" w:rsidRDefault="0024789F" w:rsidP="0024789F">
      <w:pPr>
        <w:shd w:val="clear" w:color="auto" w:fill="FFFFFF"/>
        <w:ind w:left="142" w:right="48"/>
        <w:jc w:val="both"/>
        <w:rPr>
          <w:rFonts w:ascii="Arial" w:hAnsi="Arial" w:cs="Arial"/>
          <w:lang w:val="es-MX" w:eastAsia="en-US"/>
        </w:rPr>
      </w:pPr>
      <w:r w:rsidRPr="0024789F">
        <w:rPr>
          <w:rFonts w:ascii="Arial" w:hAnsi="Arial" w:cs="Arial"/>
          <w:lang w:val="es-MX" w:eastAsia="en-US"/>
        </w:rPr>
        <w:t>Los principios de esta Ley constituyen el marco conforme al cual las autoridades deberán planear, crear, ejecutar, dar seguimiento y evaluar el conjunto de acciones de gobierno para garantizar un ambiente libre de violencia en el entorno escolar.</w:t>
      </w:r>
    </w:p>
    <w:p w14:paraId="17FE5502"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p>
    <w:p w14:paraId="08BF4FAA" w14:textId="77777777" w:rsidR="007B308C" w:rsidRDefault="007B308C" w:rsidP="0024789F">
      <w:pPr>
        <w:autoSpaceDE w:val="0"/>
        <w:autoSpaceDN w:val="0"/>
        <w:adjustRightInd w:val="0"/>
        <w:ind w:left="142" w:right="48"/>
        <w:jc w:val="center"/>
        <w:rPr>
          <w:rFonts w:ascii="Arial" w:hAnsi="Arial" w:cs="Arial"/>
          <w:b/>
          <w:lang w:val="es-MX" w:eastAsia="en-US"/>
        </w:rPr>
      </w:pPr>
    </w:p>
    <w:p w14:paraId="130FF6EF" w14:textId="62DE646B"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lastRenderedPageBreak/>
        <w:t>CAPÍTULO II</w:t>
      </w:r>
    </w:p>
    <w:p w14:paraId="6680F40E"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DE LAS AUTORIDADES Y SU COMPETENCIA</w:t>
      </w:r>
    </w:p>
    <w:p w14:paraId="7C1FB6FE" w14:textId="77777777" w:rsidR="0024789F" w:rsidRPr="0024789F" w:rsidRDefault="0024789F" w:rsidP="0024789F">
      <w:pPr>
        <w:autoSpaceDE w:val="0"/>
        <w:autoSpaceDN w:val="0"/>
        <w:adjustRightInd w:val="0"/>
        <w:ind w:left="142" w:right="48"/>
        <w:jc w:val="center"/>
        <w:rPr>
          <w:rFonts w:ascii="Arial" w:hAnsi="Arial" w:cs="Arial"/>
          <w:lang w:val="es-MX" w:eastAsia="en-US"/>
        </w:rPr>
      </w:pPr>
    </w:p>
    <w:p w14:paraId="67BC1C6A" w14:textId="77777777" w:rsidR="0024789F" w:rsidRDefault="0024789F" w:rsidP="0024789F">
      <w:pPr>
        <w:shd w:val="clear" w:color="auto" w:fill="FFFFFF"/>
        <w:ind w:left="142" w:right="48"/>
        <w:jc w:val="both"/>
        <w:rPr>
          <w:rFonts w:ascii="Arial" w:hAnsi="Arial" w:cs="Arial"/>
          <w:lang w:val="es-MX" w:eastAsia="en-US"/>
        </w:rPr>
      </w:pPr>
      <w:r w:rsidRPr="0024789F">
        <w:rPr>
          <w:rFonts w:ascii="Arial" w:hAnsi="Arial" w:cs="Arial"/>
          <w:b/>
          <w:lang w:val="es-MX" w:eastAsia="en-US"/>
        </w:rPr>
        <w:t>ARTÍCULO 6.</w:t>
      </w:r>
      <w:r w:rsidRPr="0024789F">
        <w:rPr>
          <w:rFonts w:ascii="Arial" w:hAnsi="Arial" w:cs="Arial"/>
          <w:lang w:val="es-MX" w:eastAsia="en-US"/>
        </w:rPr>
        <w:t xml:space="preserve"> Son autoridades competentes para la aplicación de esta Ley:</w:t>
      </w:r>
    </w:p>
    <w:p w14:paraId="369B0F4F" w14:textId="77777777" w:rsidR="0024789F" w:rsidRPr="0024789F" w:rsidRDefault="0024789F" w:rsidP="0024789F">
      <w:pPr>
        <w:shd w:val="clear" w:color="auto" w:fill="FFFFFF"/>
        <w:ind w:left="142" w:right="48"/>
        <w:jc w:val="both"/>
        <w:rPr>
          <w:rFonts w:ascii="Arial" w:hAnsi="Arial" w:cs="Arial"/>
          <w:sz w:val="10"/>
          <w:szCs w:val="10"/>
          <w:lang w:val="es-MX" w:eastAsia="en-US"/>
        </w:rPr>
      </w:pPr>
    </w:p>
    <w:p w14:paraId="75A72CC0" w14:textId="77777777" w:rsidR="0024789F" w:rsidRDefault="0024789F" w:rsidP="0024789F">
      <w:pPr>
        <w:shd w:val="clear" w:color="auto" w:fill="FFFFFF"/>
        <w:spacing w:before="80"/>
        <w:ind w:left="142" w:right="48"/>
        <w:jc w:val="both"/>
        <w:rPr>
          <w:rFonts w:ascii="Arial" w:hAnsi="Arial" w:cs="Arial"/>
          <w:lang w:val="es-MX" w:eastAsia="en-US"/>
        </w:rPr>
      </w:pPr>
      <w:r w:rsidRPr="0024789F">
        <w:rPr>
          <w:rFonts w:ascii="Arial" w:hAnsi="Arial" w:cs="Arial"/>
          <w:lang w:val="es-MX" w:eastAsia="en-US"/>
        </w:rPr>
        <w:t>I. El Poder Ejecutivo del Estado de Tamaulipas, por conducto de:</w:t>
      </w:r>
    </w:p>
    <w:p w14:paraId="296CC6E6" w14:textId="77777777" w:rsidR="0024789F" w:rsidRPr="0024789F" w:rsidRDefault="0024789F" w:rsidP="001D5EA2">
      <w:pPr>
        <w:shd w:val="clear" w:color="auto" w:fill="FFFFFF"/>
        <w:spacing w:before="80"/>
        <w:ind w:right="48"/>
        <w:jc w:val="both"/>
        <w:rPr>
          <w:rFonts w:ascii="Arial" w:hAnsi="Arial" w:cs="Arial"/>
          <w:sz w:val="10"/>
          <w:szCs w:val="10"/>
          <w:lang w:val="es-MX" w:eastAsia="en-US"/>
        </w:rPr>
      </w:pPr>
    </w:p>
    <w:p w14:paraId="4D1736DA" w14:textId="77777777" w:rsidR="0024789F" w:rsidRPr="0024789F" w:rsidRDefault="0024789F" w:rsidP="001D5EA2">
      <w:pPr>
        <w:shd w:val="clear" w:color="auto" w:fill="FFFFFF"/>
        <w:spacing w:before="80" w:line="360" w:lineRule="auto"/>
        <w:ind w:left="142" w:right="48"/>
        <w:jc w:val="both"/>
        <w:rPr>
          <w:rFonts w:ascii="Arial" w:hAnsi="Arial" w:cs="Arial"/>
          <w:lang w:val="es-MX" w:eastAsia="en-US"/>
        </w:rPr>
      </w:pPr>
      <w:r w:rsidRPr="0024789F">
        <w:rPr>
          <w:rFonts w:ascii="Arial" w:hAnsi="Arial" w:cs="Arial"/>
          <w:lang w:val="es-MX" w:eastAsia="en-US"/>
        </w:rPr>
        <w:t>a) La Secretaría de Educación;</w:t>
      </w:r>
    </w:p>
    <w:p w14:paraId="0EA0261C" w14:textId="77777777" w:rsidR="0024789F" w:rsidRPr="0024789F" w:rsidRDefault="0024789F" w:rsidP="001D5EA2">
      <w:pPr>
        <w:shd w:val="clear" w:color="auto" w:fill="FFFFFF"/>
        <w:spacing w:before="80" w:line="360" w:lineRule="auto"/>
        <w:ind w:left="142" w:right="48"/>
        <w:jc w:val="both"/>
        <w:rPr>
          <w:rFonts w:ascii="Arial" w:hAnsi="Arial" w:cs="Arial"/>
          <w:lang w:val="es-MX" w:eastAsia="en-US"/>
        </w:rPr>
      </w:pPr>
      <w:r w:rsidRPr="0024789F">
        <w:rPr>
          <w:rFonts w:ascii="Arial" w:hAnsi="Arial" w:cs="Arial"/>
          <w:lang w:val="es-MX" w:eastAsia="en-US"/>
        </w:rPr>
        <w:t>b) La Secretaría de Salud;</w:t>
      </w:r>
    </w:p>
    <w:p w14:paraId="30E2BCA4" w14:textId="77777777" w:rsidR="0024789F" w:rsidRDefault="0024789F" w:rsidP="001D5EA2">
      <w:pPr>
        <w:shd w:val="clear" w:color="auto" w:fill="FFFFFF"/>
        <w:spacing w:before="80" w:line="360" w:lineRule="auto"/>
        <w:ind w:left="142" w:right="48"/>
        <w:jc w:val="both"/>
        <w:rPr>
          <w:rFonts w:ascii="Arial" w:hAnsi="Arial" w:cs="Arial"/>
          <w:lang w:val="es-MX" w:eastAsia="en-US"/>
        </w:rPr>
      </w:pPr>
      <w:r w:rsidRPr="0024789F">
        <w:rPr>
          <w:rFonts w:ascii="Arial" w:hAnsi="Arial" w:cs="Arial"/>
          <w:lang w:val="es-MX" w:eastAsia="en-US"/>
        </w:rPr>
        <w:t>c) La Secretaría</w:t>
      </w:r>
      <w:r w:rsidR="001D5EA2">
        <w:rPr>
          <w:rFonts w:ascii="Arial" w:hAnsi="Arial" w:cs="Arial"/>
          <w:lang w:val="es-MX" w:eastAsia="en-US"/>
        </w:rPr>
        <w:t xml:space="preserve"> de Seguridad Pública; </w:t>
      </w:r>
    </w:p>
    <w:p w14:paraId="056BA976" w14:textId="77777777" w:rsidR="001D5EA2" w:rsidRDefault="001D5EA2" w:rsidP="001D5EA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257540">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0E50CB18" w14:textId="77777777" w:rsidR="001D5EA2" w:rsidRPr="001D5EA2" w:rsidRDefault="001D5EA2" w:rsidP="001D5EA2">
      <w:pPr>
        <w:tabs>
          <w:tab w:val="left" w:pos="9072"/>
        </w:tabs>
        <w:spacing w:line="360" w:lineRule="auto"/>
        <w:ind w:left="142" w:right="48"/>
        <w:jc w:val="right"/>
      </w:pPr>
      <w:hyperlink r:id="rId11" w:history="1">
        <w:r w:rsidRPr="00B05CFA">
          <w:rPr>
            <w:rStyle w:val="Hipervnculo"/>
            <w:rFonts w:ascii="Arial" w:hAnsi="Arial" w:cs="Arial"/>
            <w:b/>
            <w:i/>
            <w:sz w:val="16"/>
            <w:szCs w:val="16"/>
            <w:lang w:val="es-MX"/>
          </w:rPr>
          <w:t>https://po.tamaulipas.gob.mx/wp-content/uploads/2023/07/cxlviii-83-120723.pdf</w:t>
        </w:r>
      </w:hyperlink>
    </w:p>
    <w:p w14:paraId="4C8C062D" w14:textId="77777777" w:rsidR="0024789F" w:rsidRDefault="0024789F" w:rsidP="001D5EA2">
      <w:pPr>
        <w:shd w:val="clear" w:color="auto" w:fill="FFFFFF"/>
        <w:spacing w:before="80" w:line="360" w:lineRule="auto"/>
        <w:ind w:left="142" w:right="48"/>
        <w:jc w:val="both"/>
        <w:rPr>
          <w:rFonts w:ascii="Arial" w:hAnsi="Arial" w:cs="Arial"/>
          <w:lang w:val="es-MX" w:eastAsia="en-US"/>
        </w:rPr>
      </w:pPr>
      <w:r w:rsidRPr="0024789F">
        <w:rPr>
          <w:rFonts w:ascii="Arial" w:hAnsi="Arial" w:cs="Arial"/>
          <w:lang w:val="es-MX" w:eastAsia="en-US"/>
        </w:rPr>
        <w:t xml:space="preserve">d) </w:t>
      </w:r>
      <w:r w:rsidR="00EC50E7" w:rsidRPr="00EC50E7">
        <w:rPr>
          <w:rFonts w:ascii="Arial" w:hAnsi="Arial" w:cs="Arial"/>
          <w:lang w:eastAsia="en-US"/>
        </w:rPr>
        <w:t>La Fiscalía General de Justicia del Estado;</w:t>
      </w:r>
      <w:r w:rsidR="001D5EA2">
        <w:rPr>
          <w:rFonts w:ascii="Arial" w:hAnsi="Arial" w:cs="Arial"/>
          <w:lang w:eastAsia="en-US"/>
        </w:rPr>
        <w:t xml:space="preserve"> y</w:t>
      </w:r>
    </w:p>
    <w:p w14:paraId="32D5B780" w14:textId="77777777" w:rsidR="001D5EA2" w:rsidRDefault="001D5EA2" w:rsidP="001D5EA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257540">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4BED8A75" w14:textId="77777777" w:rsidR="001D5EA2" w:rsidRDefault="001D5EA2" w:rsidP="001D5EA2">
      <w:pPr>
        <w:tabs>
          <w:tab w:val="left" w:pos="9072"/>
        </w:tabs>
        <w:spacing w:line="360" w:lineRule="auto"/>
        <w:ind w:left="142" w:right="48"/>
        <w:jc w:val="right"/>
        <w:rPr>
          <w:rStyle w:val="Hipervnculo"/>
          <w:rFonts w:ascii="Arial" w:hAnsi="Arial" w:cs="Arial"/>
          <w:b/>
          <w:i/>
          <w:sz w:val="16"/>
          <w:szCs w:val="16"/>
          <w:lang w:val="es-MX"/>
        </w:rPr>
      </w:pPr>
      <w:hyperlink r:id="rId12" w:history="1">
        <w:r w:rsidRPr="00B05CFA">
          <w:rPr>
            <w:rStyle w:val="Hipervnculo"/>
            <w:rFonts w:ascii="Arial" w:hAnsi="Arial" w:cs="Arial"/>
            <w:b/>
            <w:i/>
            <w:sz w:val="16"/>
            <w:szCs w:val="16"/>
            <w:lang w:val="es-MX"/>
          </w:rPr>
          <w:t>https://po.tamaulipas.gob.mx/wp-content/uploads/2023/07/cxlviii-83-120723.pdf</w:t>
        </w:r>
      </w:hyperlink>
    </w:p>
    <w:p w14:paraId="72E585FD" w14:textId="77777777" w:rsidR="00580192" w:rsidRPr="00580192" w:rsidRDefault="00580192" w:rsidP="001D5EA2">
      <w:pPr>
        <w:tabs>
          <w:tab w:val="left" w:pos="9072"/>
        </w:tabs>
        <w:spacing w:line="360" w:lineRule="auto"/>
        <w:ind w:left="142" w:right="48"/>
        <w:jc w:val="right"/>
        <w:rPr>
          <w:sz w:val="6"/>
        </w:rPr>
      </w:pPr>
    </w:p>
    <w:p w14:paraId="6A5232CB" w14:textId="77777777" w:rsidR="0024789F" w:rsidRPr="00580192" w:rsidRDefault="00580192" w:rsidP="00580192">
      <w:pPr>
        <w:shd w:val="clear" w:color="auto" w:fill="FFFFFF"/>
        <w:spacing w:line="360" w:lineRule="auto"/>
        <w:ind w:left="142" w:right="48"/>
        <w:jc w:val="both"/>
        <w:rPr>
          <w:rFonts w:ascii="Arial" w:hAnsi="Arial" w:cs="Arial"/>
          <w:lang w:eastAsia="en-US"/>
        </w:rPr>
      </w:pPr>
      <w:r>
        <w:rPr>
          <w:rFonts w:ascii="Arial" w:hAnsi="Arial" w:cs="Arial"/>
          <w:lang w:val="es-MX" w:eastAsia="en-US"/>
        </w:rPr>
        <w:t>e</w:t>
      </w:r>
      <w:r w:rsidRPr="0024789F">
        <w:rPr>
          <w:rFonts w:ascii="Arial" w:hAnsi="Arial" w:cs="Arial"/>
          <w:lang w:val="es-MX" w:eastAsia="en-US"/>
        </w:rPr>
        <w:t xml:space="preserve">) </w:t>
      </w:r>
      <w:r w:rsidRPr="00580192">
        <w:rPr>
          <w:rFonts w:ascii="Arial" w:hAnsi="Arial" w:cs="Arial"/>
          <w:lang w:eastAsia="en-US"/>
        </w:rPr>
        <w:t>Los directores de las instituciones educativas;</w:t>
      </w:r>
    </w:p>
    <w:p w14:paraId="6E73878F" w14:textId="77777777" w:rsidR="00580192" w:rsidRDefault="00580192" w:rsidP="0058019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Adicionado</w:t>
      </w:r>
      <w:r w:rsidR="00257540">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612475C7" w14:textId="77777777" w:rsidR="00580192" w:rsidRPr="00580192" w:rsidRDefault="00580192" w:rsidP="00580192">
      <w:pPr>
        <w:tabs>
          <w:tab w:val="left" w:pos="9072"/>
        </w:tabs>
        <w:spacing w:line="360" w:lineRule="auto"/>
        <w:ind w:left="142" w:right="48"/>
        <w:jc w:val="right"/>
        <w:rPr>
          <w:rFonts w:ascii="Arial" w:hAnsi="Arial" w:cs="Arial"/>
          <w:b/>
          <w:i/>
          <w:color w:val="0000FF"/>
          <w:sz w:val="16"/>
          <w:szCs w:val="16"/>
          <w:u w:val="single"/>
          <w:lang w:val="es-MX"/>
        </w:rPr>
      </w:pPr>
      <w:hyperlink r:id="rId13" w:history="1">
        <w:r w:rsidRPr="00B05CFA">
          <w:rPr>
            <w:rStyle w:val="Hipervnculo"/>
            <w:rFonts w:ascii="Arial" w:hAnsi="Arial" w:cs="Arial"/>
            <w:b/>
            <w:i/>
            <w:sz w:val="16"/>
            <w:szCs w:val="16"/>
            <w:lang w:val="es-MX"/>
          </w:rPr>
          <w:t>https://po.tamaulipas.gob.mx/wp-content/uploads/2023/07/cxlviii-83-120723.pdf</w:t>
        </w:r>
      </w:hyperlink>
    </w:p>
    <w:p w14:paraId="4EC744CF" w14:textId="77777777" w:rsidR="00580192" w:rsidRPr="00580192" w:rsidRDefault="00580192" w:rsidP="00580192">
      <w:pPr>
        <w:shd w:val="clear" w:color="auto" w:fill="FFFFFF"/>
        <w:spacing w:line="360" w:lineRule="auto"/>
        <w:ind w:left="142" w:right="48"/>
        <w:jc w:val="both"/>
        <w:rPr>
          <w:rFonts w:ascii="Arial" w:hAnsi="Arial" w:cs="Arial"/>
          <w:sz w:val="10"/>
          <w:lang w:val="es-MX" w:eastAsia="en-US"/>
        </w:rPr>
      </w:pPr>
    </w:p>
    <w:p w14:paraId="4DA79A28" w14:textId="77777777" w:rsidR="0024789F" w:rsidRDefault="0024789F" w:rsidP="00580192">
      <w:pPr>
        <w:shd w:val="clear" w:color="auto" w:fill="FFFFFF"/>
        <w:ind w:left="142" w:right="48"/>
        <w:jc w:val="both"/>
        <w:rPr>
          <w:rFonts w:ascii="Arial" w:hAnsi="Arial" w:cs="Arial"/>
          <w:lang w:val="es-MX" w:eastAsia="en-US"/>
        </w:rPr>
      </w:pPr>
      <w:r w:rsidRPr="0024789F">
        <w:rPr>
          <w:rFonts w:ascii="Arial" w:hAnsi="Arial" w:cs="Arial"/>
          <w:lang w:val="es-MX" w:eastAsia="en-US"/>
        </w:rPr>
        <w:t>II. Los Ayuntamientos;</w:t>
      </w:r>
    </w:p>
    <w:p w14:paraId="31D1CC05" w14:textId="77777777" w:rsidR="0024789F" w:rsidRPr="0024789F" w:rsidRDefault="0024789F" w:rsidP="0024789F">
      <w:pPr>
        <w:shd w:val="clear" w:color="auto" w:fill="FFFFFF"/>
        <w:spacing w:before="80"/>
        <w:ind w:left="142" w:right="48"/>
        <w:jc w:val="both"/>
        <w:rPr>
          <w:rFonts w:ascii="Arial" w:hAnsi="Arial" w:cs="Arial"/>
          <w:sz w:val="10"/>
          <w:szCs w:val="10"/>
          <w:lang w:val="es-MX" w:eastAsia="en-US"/>
        </w:rPr>
      </w:pPr>
    </w:p>
    <w:p w14:paraId="588CAD56" w14:textId="77777777" w:rsidR="0024789F" w:rsidRDefault="0024789F" w:rsidP="0024789F">
      <w:pPr>
        <w:shd w:val="clear" w:color="auto" w:fill="FFFFFF"/>
        <w:spacing w:before="80"/>
        <w:ind w:left="142" w:right="48"/>
        <w:jc w:val="both"/>
        <w:rPr>
          <w:rFonts w:ascii="Arial" w:hAnsi="Arial" w:cs="Arial"/>
          <w:lang w:val="es-MX" w:eastAsia="en-US"/>
        </w:rPr>
      </w:pPr>
      <w:r w:rsidRPr="0024789F">
        <w:rPr>
          <w:rFonts w:ascii="Arial" w:hAnsi="Arial" w:cs="Arial"/>
          <w:lang w:val="es-MX" w:eastAsia="en-US"/>
        </w:rPr>
        <w:t>III. El Sistema para el Desarrollo Integral de la Familia del Estado de Tamaulipas; y</w:t>
      </w:r>
    </w:p>
    <w:p w14:paraId="27E2AE0F" w14:textId="77777777" w:rsidR="0024789F" w:rsidRPr="0024789F" w:rsidRDefault="0024789F" w:rsidP="0024789F">
      <w:pPr>
        <w:shd w:val="clear" w:color="auto" w:fill="FFFFFF"/>
        <w:spacing w:before="80"/>
        <w:ind w:left="142" w:right="48"/>
        <w:jc w:val="both"/>
        <w:rPr>
          <w:rFonts w:ascii="Arial" w:hAnsi="Arial" w:cs="Arial"/>
          <w:sz w:val="10"/>
          <w:szCs w:val="10"/>
          <w:lang w:val="es-MX" w:eastAsia="en-US"/>
        </w:rPr>
      </w:pPr>
    </w:p>
    <w:p w14:paraId="3E3C4BEB" w14:textId="77777777" w:rsidR="0024789F" w:rsidRPr="0024789F" w:rsidRDefault="0024789F" w:rsidP="0024789F">
      <w:pPr>
        <w:shd w:val="clear" w:color="auto" w:fill="FFFFFF"/>
        <w:spacing w:before="80"/>
        <w:ind w:left="142" w:right="48"/>
        <w:jc w:val="both"/>
        <w:rPr>
          <w:rFonts w:ascii="Arial" w:hAnsi="Arial" w:cs="Arial"/>
          <w:lang w:val="es-MX" w:eastAsia="en-US"/>
        </w:rPr>
      </w:pPr>
      <w:r w:rsidRPr="0024789F">
        <w:rPr>
          <w:rFonts w:ascii="Arial" w:hAnsi="Arial" w:cs="Arial"/>
          <w:lang w:val="es-MX" w:eastAsia="en-US"/>
        </w:rPr>
        <w:t>IV. La Comisión de Derechos Humanos del Estado de Tamaulipas.</w:t>
      </w:r>
    </w:p>
    <w:p w14:paraId="2A394160" w14:textId="77777777" w:rsidR="0024789F" w:rsidRPr="0024789F" w:rsidRDefault="0024789F" w:rsidP="0024789F">
      <w:pPr>
        <w:shd w:val="clear" w:color="auto" w:fill="FFFFFF"/>
        <w:ind w:left="142" w:right="48"/>
        <w:jc w:val="both"/>
        <w:rPr>
          <w:rFonts w:ascii="Arial" w:hAnsi="Arial" w:cs="Arial"/>
          <w:b/>
          <w:lang w:val="es-MX" w:eastAsia="en-US"/>
        </w:rPr>
      </w:pPr>
    </w:p>
    <w:p w14:paraId="718DD2E5" w14:textId="77777777" w:rsidR="0024789F" w:rsidRDefault="0024789F" w:rsidP="0024789F">
      <w:pPr>
        <w:shd w:val="clear" w:color="auto" w:fill="FFFFFF"/>
        <w:ind w:left="142" w:right="48"/>
        <w:jc w:val="both"/>
        <w:rPr>
          <w:rFonts w:ascii="Arial" w:hAnsi="Arial" w:cs="Arial"/>
          <w:lang w:val="es-MX" w:eastAsia="en-US"/>
        </w:rPr>
      </w:pPr>
      <w:r w:rsidRPr="0024789F">
        <w:rPr>
          <w:rFonts w:ascii="Arial" w:hAnsi="Arial" w:cs="Arial"/>
          <w:b/>
          <w:lang w:val="es-MX" w:eastAsia="en-US"/>
        </w:rPr>
        <w:t>ARTÍCULO 7.</w:t>
      </w:r>
      <w:r w:rsidRPr="0024789F">
        <w:rPr>
          <w:rFonts w:ascii="Arial" w:hAnsi="Arial" w:cs="Arial"/>
          <w:lang w:val="es-MX" w:eastAsia="en-US"/>
        </w:rPr>
        <w:t xml:space="preserve"> </w:t>
      </w:r>
      <w:r w:rsidRPr="0024789F">
        <w:rPr>
          <w:rFonts w:ascii="Arial" w:hAnsi="Arial" w:cs="Arial"/>
          <w:bCs/>
          <w:lang w:val="es-MX" w:eastAsia="en-US"/>
        </w:rPr>
        <w:t>Corresponde a la Secretaría de Educación</w:t>
      </w:r>
      <w:r w:rsidRPr="0024789F">
        <w:rPr>
          <w:rFonts w:ascii="Arial" w:hAnsi="Arial" w:cs="Arial"/>
          <w:lang w:val="es-MX" w:eastAsia="en-US"/>
        </w:rPr>
        <w:t>:</w:t>
      </w:r>
    </w:p>
    <w:p w14:paraId="68E07EEB" w14:textId="77777777" w:rsidR="0024789F" w:rsidRPr="0024789F" w:rsidRDefault="0024789F" w:rsidP="0024789F">
      <w:pPr>
        <w:shd w:val="clear" w:color="auto" w:fill="FFFFFF"/>
        <w:ind w:left="142" w:right="48"/>
        <w:jc w:val="both"/>
        <w:rPr>
          <w:rFonts w:ascii="Arial" w:hAnsi="Arial" w:cs="Arial"/>
          <w:sz w:val="10"/>
          <w:szCs w:val="10"/>
          <w:lang w:val="es-MX" w:eastAsia="en-US"/>
        </w:rPr>
      </w:pPr>
    </w:p>
    <w:p w14:paraId="0771F496" w14:textId="77777777" w:rsidR="0024789F" w:rsidRDefault="0024789F" w:rsidP="0024789F">
      <w:pPr>
        <w:numPr>
          <w:ilvl w:val="0"/>
          <w:numId w:val="25"/>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Coordinar la elaboración del Programa;</w:t>
      </w:r>
    </w:p>
    <w:p w14:paraId="39C0D198" w14:textId="77777777" w:rsidR="00580192" w:rsidRPr="0024789F" w:rsidRDefault="00580192" w:rsidP="00580192">
      <w:pPr>
        <w:shd w:val="clear" w:color="auto" w:fill="FFFFFF"/>
        <w:tabs>
          <w:tab w:val="left" w:pos="567"/>
          <w:tab w:val="left" w:pos="993"/>
        </w:tabs>
        <w:spacing w:before="80"/>
        <w:ind w:left="142" w:right="48"/>
        <w:jc w:val="both"/>
        <w:rPr>
          <w:rFonts w:ascii="Arial" w:hAnsi="Arial" w:cs="Arial"/>
          <w:lang w:val="es-MX" w:eastAsia="en-US"/>
        </w:rPr>
      </w:pPr>
    </w:p>
    <w:p w14:paraId="3535896A" w14:textId="77777777"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Recibir de las instituciones educativas los reportes de incidentes relacionados con violencia en el entorno escolar para su atención, así como llevar un control de los mismos a fin de que se pueda vigilar la aplicación y cumplimiento de las sanciones;</w:t>
      </w:r>
    </w:p>
    <w:p w14:paraId="61E56F23" w14:textId="77777777"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Proporcionar atención adecuada a nivel psicosocial a la persona generadora y receptora de violencia en el entorno escolar, así como a los receptores indirectos de violencia dentro la comunidad educativa;</w:t>
      </w:r>
    </w:p>
    <w:p w14:paraId="39E5846E" w14:textId="77777777"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Realizar estudios, investigaciones, informes y diagnósticos que permitan conocer la incidencia del fenómeno de violencia entre estudiantes en las escuelas del Estado, así como su impacto en el entorno escolar, en la deserción de los centros educativos, en el desempeño académico de los estudiantes, en sus vínculos familiares y comunitarios y el desarrollo integral de todas sus potencialidades, entre otros;</w:t>
      </w:r>
    </w:p>
    <w:p w14:paraId="35164D53" w14:textId="77777777" w:rsid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Implementar una encuesta anual dirigida a estudiantes, personal docente, directivos escolares, personal administrativo de las escuelas, padres y madres de familia o tutores, para identificar los centros educativos con mayor incidencia de violencia en el entorno escolar;</w:t>
      </w:r>
    </w:p>
    <w:p w14:paraId="33A12911" w14:textId="77777777"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Diseñar, con la aprobación del Consejo, lineamientos, mecanismos, instrumentos indicadores para el seguimiento y vigilancia de los objetivos de esta Ley, así como para capacitación y especialización de los servidores públicos sobre violencia en el entorno escolar desde un enfoque de derechos humanos y con perspectiva de género;</w:t>
      </w:r>
    </w:p>
    <w:p w14:paraId="48B148B1" w14:textId="77777777"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 xml:space="preserve">Celebrar convenios de cooperación, coordinación y concertación con los sectores públicos, privados y sociales, para contar con programas de buenas prácticas en materia de prevención, tratamiento y </w:t>
      </w:r>
      <w:r w:rsidRPr="0024789F">
        <w:rPr>
          <w:rFonts w:ascii="Arial" w:hAnsi="Arial" w:cs="Arial"/>
          <w:lang w:val="es-MX" w:eastAsia="en-US"/>
        </w:rPr>
        <w:lastRenderedPageBreak/>
        <w:t>erradicación de la violencia en el entorno escolar,  los derechos humanos, fomento de la cultura de la paz, fortalecimiento de la cohesión comunitaria y convivencia armónica en los estudiantes en México y en el extranjero;</w:t>
      </w:r>
    </w:p>
    <w:p w14:paraId="543E8E22" w14:textId="77777777" w:rsidR="0024789F" w:rsidRDefault="0024789F" w:rsidP="00D454EC">
      <w:pPr>
        <w:numPr>
          <w:ilvl w:val="0"/>
          <w:numId w:val="25"/>
        </w:numPr>
        <w:shd w:val="clear" w:color="auto" w:fill="FFFFFF"/>
        <w:tabs>
          <w:tab w:val="left" w:pos="567"/>
          <w:tab w:val="left" w:pos="993"/>
        </w:tabs>
        <w:ind w:left="142" w:right="48" w:firstLine="0"/>
        <w:jc w:val="both"/>
        <w:rPr>
          <w:rFonts w:ascii="Arial" w:hAnsi="Arial" w:cs="Arial"/>
          <w:lang w:val="es-MX" w:eastAsia="en-US"/>
        </w:rPr>
      </w:pPr>
      <w:r w:rsidRPr="0024789F">
        <w:rPr>
          <w:rFonts w:ascii="Arial" w:hAnsi="Arial" w:cs="Arial"/>
          <w:lang w:val="es-MX" w:eastAsia="en-US"/>
        </w:rPr>
        <w:t>Establecer acciones y mecanismos extra escolares que favorezcan el desarrollo de las habilidades psicosociales de toda aquella persona y miembros de la comunidad educativa, que se encuentren en todas las etapas del proceso del sistema educativo;</w:t>
      </w:r>
    </w:p>
    <w:p w14:paraId="7EDF9466" w14:textId="77777777" w:rsidR="00D454EC" w:rsidRPr="00D454EC" w:rsidRDefault="00D454EC" w:rsidP="00D454EC">
      <w:pPr>
        <w:shd w:val="clear" w:color="auto" w:fill="FFFFFF"/>
        <w:tabs>
          <w:tab w:val="left" w:pos="567"/>
          <w:tab w:val="left" w:pos="993"/>
        </w:tabs>
        <w:ind w:left="142" w:right="48"/>
        <w:jc w:val="both"/>
        <w:rPr>
          <w:rFonts w:ascii="Arial" w:hAnsi="Arial" w:cs="Arial"/>
          <w:sz w:val="14"/>
          <w:lang w:val="es-MX" w:eastAsia="en-US"/>
        </w:rPr>
      </w:pPr>
    </w:p>
    <w:p w14:paraId="624D1C64" w14:textId="77777777"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Establecer mecanismos gratuitos de asesoría, orientación, reporte de casos y de protección de todo aquel educando que esté involucrado en violencia escolar. Se procurará ofrecer mecanismos de recepción a través de una línea pública de atención telefónica y por medios electrónicos;</w:t>
      </w:r>
    </w:p>
    <w:p w14:paraId="4347149A" w14:textId="77777777"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Impartir capacitación y especialización, en coordinación con el Consejo, sobre la promoción y respeto de los derechos humanos del educando, y de la perspectiva de género, al personal de las instituciones implicadas en la prevención, tratamiento y erradicación de la violencia en el entorno escolar;</w:t>
      </w:r>
    </w:p>
    <w:p w14:paraId="18EE1D7B" w14:textId="77777777"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Impulsar, conjuntamente con las autoridades respectivas, la capacitación de diplomados, cursos, talleres, conferencias, mesas redondas, actividades extraescolares, ejercicios, dinámicas, medios audiovisuales y cualquier otra actividad sobre el conocimiento, prevención, tratamiento y erradicación de la violencia escolar al personal docente, directivos escolares, personal administrativo de las escuelas, padres y madres de familia o tutores de instituciones educativas públicas y a las personas que voluntariamente deseen recibirla;</w:t>
      </w:r>
    </w:p>
    <w:p w14:paraId="01EDC0BE" w14:textId="77777777"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 xml:space="preserve">Hacer del conocimiento de las autoridades competentes las conductas que de resultar constitutivas de infracciones o delitos cometidos en contra de educandos por causa de violencia en el entorno escolar; </w:t>
      </w:r>
    </w:p>
    <w:p w14:paraId="1907F053" w14:textId="77777777"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Elaborar y difundir materiales educativos para la prevención, tratamiento y erradicación de los tipos y modalidades de violencia en el entorno escolar contenidos en la presente Ley, así como coordinar campañas de información sobre las mismas;</w:t>
      </w:r>
    </w:p>
    <w:p w14:paraId="609B5594" w14:textId="77777777" w:rsid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Coordinar acciones con organizaciones de la sociedad civil, asociaciones de madres y padres de familia y vecinales, con el objeto de fomentar su participación en los programas de prevención que establece esta Ley;</w:t>
      </w:r>
    </w:p>
    <w:p w14:paraId="422EECCD" w14:textId="77777777" w:rsidR="00D454EC" w:rsidRDefault="00D454EC" w:rsidP="00D454EC">
      <w:pPr>
        <w:numPr>
          <w:ilvl w:val="0"/>
          <w:numId w:val="25"/>
        </w:numPr>
        <w:shd w:val="clear" w:color="auto" w:fill="FFFFFF"/>
        <w:tabs>
          <w:tab w:val="left" w:pos="567"/>
          <w:tab w:val="left" w:pos="993"/>
        </w:tabs>
        <w:ind w:left="142" w:right="48" w:firstLine="0"/>
        <w:jc w:val="both"/>
        <w:rPr>
          <w:rFonts w:ascii="Arial" w:hAnsi="Arial" w:cs="Arial"/>
          <w:lang w:val="es-MX" w:eastAsia="en-US"/>
        </w:rPr>
      </w:pPr>
      <w:r w:rsidRPr="00D454EC">
        <w:rPr>
          <w:rFonts w:ascii="Arial" w:hAnsi="Arial" w:cs="Arial"/>
          <w:lang w:val="es-MX" w:eastAsia="en-US"/>
        </w:rPr>
        <w:t>Diseñar e instrumentar estrategias educativas, tendientes a generar ambientes basados en una cultura de paz y libres de todo tipo de violencia, hostigamiento y acoso, dentro de la comunidad escolar;</w:t>
      </w:r>
    </w:p>
    <w:p w14:paraId="1D3F4CBE" w14:textId="77777777" w:rsidR="00D454EC" w:rsidRDefault="00D454EC" w:rsidP="00D454E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80</w:t>
      </w:r>
      <w:r>
        <w:rPr>
          <w:rFonts w:ascii="Arial" w:hAnsi="Arial" w:cs="Arial"/>
          <w:b/>
          <w:i/>
          <w:sz w:val="16"/>
          <w:szCs w:val="16"/>
          <w:lang w:val="es-MX"/>
        </w:rPr>
        <w:t>, del 03</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2024</w:t>
      </w:r>
    </w:p>
    <w:p w14:paraId="206FC774" w14:textId="77777777" w:rsidR="00D454EC" w:rsidRPr="00580192" w:rsidRDefault="00D454EC" w:rsidP="00D454EC">
      <w:pPr>
        <w:tabs>
          <w:tab w:val="left" w:pos="9072"/>
        </w:tabs>
        <w:spacing w:line="360" w:lineRule="auto"/>
        <w:ind w:left="142" w:right="48"/>
        <w:jc w:val="right"/>
        <w:rPr>
          <w:rFonts w:ascii="Arial" w:hAnsi="Arial" w:cs="Arial"/>
          <w:b/>
          <w:i/>
          <w:color w:val="0000FF"/>
          <w:sz w:val="16"/>
          <w:szCs w:val="16"/>
          <w:u w:val="single"/>
          <w:lang w:val="es-MX"/>
        </w:rPr>
      </w:pPr>
      <w:r w:rsidRPr="00D454EC">
        <w:rPr>
          <w:rStyle w:val="Hipervnculo"/>
          <w:rFonts w:ascii="Arial" w:hAnsi="Arial" w:cs="Arial"/>
          <w:b/>
          <w:i/>
          <w:sz w:val="16"/>
          <w:szCs w:val="16"/>
          <w:lang w:val="es-MX"/>
        </w:rPr>
        <w:t>https://po.tamaulipas.gob.mx/wp-content/uploads/2024/07/cxlix-80-030724.pdf</w:t>
      </w:r>
    </w:p>
    <w:p w14:paraId="7B4369FB" w14:textId="77777777" w:rsidR="00D454EC" w:rsidRPr="00D454EC" w:rsidRDefault="00D454EC" w:rsidP="00D454EC">
      <w:pPr>
        <w:shd w:val="clear" w:color="auto" w:fill="FFFFFF"/>
        <w:tabs>
          <w:tab w:val="left" w:pos="567"/>
          <w:tab w:val="left" w:pos="993"/>
        </w:tabs>
        <w:ind w:right="48"/>
        <w:jc w:val="both"/>
        <w:rPr>
          <w:rFonts w:ascii="Arial" w:hAnsi="Arial" w:cs="Arial"/>
          <w:sz w:val="4"/>
          <w:lang w:val="es-MX" w:eastAsia="en-US"/>
        </w:rPr>
      </w:pPr>
    </w:p>
    <w:p w14:paraId="6445AEE7" w14:textId="77777777" w:rsidR="0024789F" w:rsidRDefault="0024789F" w:rsidP="00D454EC">
      <w:pPr>
        <w:numPr>
          <w:ilvl w:val="0"/>
          <w:numId w:val="25"/>
        </w:numPr>
        <w:shd w:val="clear" w:color="auto" w:fill="FFFFFF"/>
        <w:tabs>
          <w:tab w:val="left" w:pos="567"/>
          <w:tab w:val="left" w:pos="993"/>
        </w:tabs>
        <w:ind w:left="142" w:right="48" w:firstLine="0"/>
        <w:jc w:val="both"/>
        <w:rPr>
          <w:rFonts w:ascii="Arial" w:hAnsi="Arial" w:cs="Arial"/>
          <w:lang w:val="es-MX" w:eastAsia="en-US"/>
        </w:rPr>
      </w:pPr>
      <w:r w:rsidRPr="0024789F">
        <w:rPr>
          <w:rFonts w:ascii="Arial" w:hAnsi="Arial" w:cs="Arial"/>
          <w:lang w:val="es-MX" w:eastAsia="en-US"/>
        </w:rPr>
        <w:t>Sancionar en términos de lo dispuesto en esta Ley; y</w:t>
      </w:r>
    </w:p>
    <w:p w14:paraId="6053C356" w14:textId="77777777" w:rsidR="00D454EC" w:rsidRDefault="00D454EC" w:rsidP="00D454E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XV), </w:t>
      </w:r>
      <w:r>
        <w:rPr>
          <w:rFonts w:ascii="Arial" w:hAnsi="Arial" w:cs="Arial"/>
          <w:b/>
          <w:i/>
          <w:sz w:val="16"/>
          <w:szCs w:val="16"/>
        </w:rPr>
        <w:t>P.O.  No. 80</w:t>
      </w:r>
      <w:r>
        <w:rPr>
          <w:rFonts w:ascii="Arial" w:hAnsi="Arial" w:cs="Arial"/>
          <w:b/>
          <w:i/>
          <w:sz w:val="16"/>
          <w:szCs w:val="16"/>
          <w:lang w:val="es-MX"/>
        </w:rPr>
        <w:t>, del 03</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2024</w:t>
      </w:r>
    </w:p>
    <w:p w14:paraId="087997E8" w14:textId="77777777" w:rsidR="00D454EC" w:rsidRPr="00580192" w:rsidRDefault="00D454EC" w:rsidP="00D454EC">
      <w:pPr>
        <w:tabs>
          <w:tab w:val="left" w:pos="9072"/>
        </w:tabs>
        <w:spacing w:line="360" w:lineRule="auto"/>
        <w:ind w:left="142" w:right="48"/>
        <w:jc w:val="right"/>
        <w:rPr>
          <w:rFonts w:ascii="Arial" w:hAnsi="Arial" w:cs="Arial"/>
          <w:b/>
          <w:i/>
          <w:color w:val="0000FF"/>
          <w:sz w:val="16"/>
          <w:szCs w:val="16"/>
          <w:u w:val="single"/>
          <w:lang w:val="es-MX"/>
        </w:rPr>
      </w:pPr>
      <w:r w:rsidRPr="00D454EC">
        <w:rPr>
          <w:rStyle w:val="Hipervnculo"/>
          <w:rFonts w:ascii="Arial" w:hAnsi="Arial" w:cs="Arial"/>
          <w:b/>
          <w:i/>
          <w:sz w:val="16"/>
          <w:szCs w:val="16"/>
          <w:lang w:val="es-MX"/>
        </w:rPr>
        <w:t>https://po.tamaulipas.gob.mx/wp-content/uploads/2024/07/cxlix-80-030724.pdf</w:t>
      </w:r>
    </w:p>
    <w:p w14:paraId="3BC554B5" w14:textId="77777777" w:rsidR="00D454EC" w:rsidRPr="00D454EC" w:rsidRDefault="00D454EC" w:rsidP="00D454EC">
      <w:pPr>
        <w:shd w:val="clear" w:color="auto" w:fill="FFFFFF"/>
        <w:tabs>
          <w:tab w:val="left" w:pos="567"/>
          <w:tab w:val="left" w:pos="993"/>
        </w:tabs>
        <w:ind w:left="142" w:right="48"/>
        <w:jc w:val="both"/>
        <w:rPr>
          <w:rFonts w:ascii="Arial" w:hAnsi="Arial" w:cs="Arial"/>
          <w:sz w:val="6"/>
          <w:lang w:val="es-MX" w:eastAsia="en-US"/>
        </w:rPr>
      </w:pPr>
    </w:p>
    <w:p w14:paraId="1C4F6ACA" w14:textId="77777777" w:rsidR="0024789F" w:rsidRDefault="0024789F" w:rsidP="00D454EC">
      <w:pPr>
        <w:numPr>
          <w:ilvl w:val="0"/>
          <w:numId w:val="25"/>
        </w:numPr>
        <w:shd w:val="clear" w:color="auto" w:fill="FFFFFF"/>
        <w:tabs>
          <w:tab w:val="left" w:pos="567"/>
        </w:tabs>
        <w:ind w:left="142" w:right="48" w:firstLine="0"/>
        <w:jc w:val="both"/>
        <w:rPr>
          <w:rFonts w:ascii="Arial" w:hAnsi="Arial" w:cs="Arial"/>
          <w:lang w:val="es-MX" w:eastAsia="en-US"/>
        </w:rPr>
      </w:pPr>
      <w:r w:rsidRPr="0024789F">
        <w:rPr>
          <w:rFonts w:ascii="Arial" w:hAnsi="Arial" w:cs="Arial"/>
          <w:lang w:val="es-MX" w:eastAsia="en-US"/>
        </w:rPr>
        <w:t>Las demás que le señale esta Ley, su Reglamento y las disposiciones legales aplicables.</w:t>
      </w:r>
    </w:p>
    <w:p w14:paraId="2DC0825A" w14:textId="77777777" w:rsidR="00D454EC" w:rsidRDefault="00D454EC" w:rsidP="00D454E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XVI), </w:t>
      </w:r>
      <w:r>
        <w:rPr>
          <w:rFonts w:ascii="Arial" w:hAnsi="Arial" w:cs="Arial"/>
          <w:b/>
          <w:i/>
          <w:sz w:val="16"/>
          <w:szCs w:val="16"/>
        </w:rPr>
        <w:t>P.O.  No. 80</w:t>
      </w:r>
      <w:r>
        <w:rPr>
          <w:rFonts w:ascii="Arial" w:hAnsi="Arial" w:cs="Arial"/>
          <w:b/>
          <w:i/>
          <w:sz w:val="16"/>
          <w:szCs w:val="16"/>
          <w:lang w:val="es-MX"/>
        </w:rPr>
        <w:t>, del 03</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2024</w:t>
      </w:r>
    </w:p>
    <w:p w14:paraId="4D558EA9" w14:textId="77777777" w:rsidR="00D454EC" w:rsidRPr="00D454EC" w:rsidRDefault="00D454EC" w:rsidP="00D454EC">
      <w:pPr>
        <w:tabs>
          <w:tab w:val="left" w:pos="9072"/>
        </w:tabs>
        <w:spacing w:line="360" w:lineRule="auto"/>
        <w:ind w:left="142" w:right="48"/>
        <w:jc w:val="right"/>
        <w:rPr>
          <w:rFonts w:ascii="Arial" w:hAnsi="Arial" w:cs="Arial"/>
          <w:b/>
          <w:i/>
          <w:color w:val="0000FF"/>
          <w:sz w:val="16"/>
          <w:szCs w:val="16"/>
          <w:u w:val="single"/>
          <w:lang w:val="es-MX"/>
        </w:rPr>
      </w:pPr>
      <w:r w:rsidRPr="00D454EC">
        <w:rPr>
          <w:rStyle w:val="Hipervnculo"/>
          <w:rFonts w:ascii="Arial" w:hAnsi="Arial" w:cs="Arial"/>
          <w:b/>
          <w:i/>
          <w:sz w:val="16"/>
          <w:szCs w:val="16"/>
          <w:lang w:val="es-MX"/>
        </w:rPr>
        <w:t>https://po.tamaulipas.gob.mx/wp-content/uploads/2024/07/cxlix-80-030724.pdf</w:t>
      </w:r>
    </w:p>
    <w:p w14:paraId="664ECCAC" w14:textId="77777777" w:rsidR="00C1011D" w:rsidRPr="0024789F" w:rsidRDefault="00C1011D" w:rsidP="00C1011D">
      <w:pPr>
        <w:shd w:val="clear" w:color="auto" w:fill="FFFFFF"/>
        <w:tabs>
          <w:tab w:val="left" w:pos="567"/>
          <w:tab w:val="left" w:pos="993"/>
        </w:tabs>
        <w:ind w:left="142" w:right="48"/>
        <w:jc w:val="both"/>
        <w:rPr>
          <w:rFonts w:ascii="Arial" w:hAnsi="Arial" w:cs="Arial"/>
          <w:lang w:val="es-MX" w:eastAsia="en-US"/>
        </w:rPr>
      </w:pPr>
    </w:p>
    <w:p w14:paraId="780ED62C" w14:textId="77777777" w:rsidR="0024789F" w:rsidRDefault="0024789F" w:rsidP="0024789F">
      <w:pPr>
        <w:shd w:val="clear" w:color="auto" w:fill="FFFFFF"/>
        <w:ind w:left="142" w:right="48"/>
        <w:jc w:val="both"/>
        <w:rPr>
          <w:rFonts w:ascii="Arial" w:hAnsi="Arial" w:cs="Arial"/>
          <w:lang w:val="es-MX" w:eastAsia="en-US"/>
        </w:rPr>
      </w:pPr>
      <w:r w:rsidRPr="0024789F">
        <w:rPr>
          <w:rFonts w:ascii="Arial" w:hAnsi="Arial" w:cs="Arial"/>
          <w:b/>
          <w:lang w:val="es-MX" w:eastAsia="en-US"/>
        </w:rPr>
        <w:t>ARTÍCULO 8.</w:t>
      </w:r>
      <w:r w:rsidRPr="0024789F">
        <w:rPr>
          <w:rFonts w:ascii="Arial" w:hAnsi="Arial" w:cs="Arial"/>
          <w:lang w:val="es-MX" w:eastAsia="en-US"/>
        </w:rPr>
        <w:t xml:space="preserve"> </w:t>
      </w:r>
      <w:r w:rsidRPr="0024789F">
        <w:rPr>
          <w:rFonts w:ascii="Arial" w:hAnsi="Arial" w:cs="Arial"/>
          <w:bCs/>
          <w:lang w:val="es-MX" w:eastAsia="en-US"/>
        </w:rPr>
        <w:t>Corresponde a la Secretaría de Salud</w:t>
      </w:r>
      <w:r w:rsidRPr="0024789F">
        <w:rPr>
          <w:rFonts w:ascii="Arial" w:hAnsi="Arial" w:cs="Arial"/>
          <w:lang w:val="es-MX" w:eastAsia="en-US"/>
        </w:rPr>
        <w:t>:</w:t>
      </w:r>
    </w:p>
    <w:p w14:paraId="6C3B4134" w14:textId="77777777" w:rsidR="0024789F" w:rsidRPr="00580192" w:rsidRDefault="0024789F" w:rsidP="0024789F">
      <w:pPr>
        <w:shd w:val="clear" w:color="auto" w:fill="FFFFFF"/>
        <w:ind w:left="142" w:right="48"/>
        <w:jc w:val="both"/>
        <w:rPr>
          <w:rFonts w:ascii="Arial" w:hAnsi="Arial" w:cs="Arial"/>
          <w:szCs w:val="10"/>
          <w:lang w:val="es-MX" w:eastAsia="en-US"/>
        </w:rPr>
      </w:pPr>
    </w:p>
    <w:p w14:paraId="38416565" w14:textId="77777777" w:rsidR="0024789F" w:rsidRDefault="0024789F" w:rsidP="0024789F">
      <w:pPr>
        <w:numPr>
          <w:ilvl w:val="0"/>
          <w:numId w:val="26"/>
        </w:numPr>
        <w:shd w:val="clear" w:color="auto" w:fill="FFFFFF"/>
        <w:tabs>
          <w:tab w:val="left" w:pos="284"/>
          <w:tab w:val="left" w:pos="851"/>
          <w:tab w:val="left" w:pos="993"/>
        </w:tabs>
        <w:ind w:left="142" w:right="48" w:firstLine="0"/>
        <w:jc w:val="both"/>
        <w:rPr>
          <w:rFonts w:ascii="Arial" w:hAnsi="Arial" w:cs="Arial"/>
          <w:lang w:val="es-MX" w:eastAsia="en-US"/>
        </w:rPr>
      </w:pPr>
      <w:r>
        <w:rPr>
          <w:rFonts w:ascii="Arial" w:hAnsi="Arial" w:cs="Arial"/>
          <w:lang w:val="es-MX" w:eastAsia="en-US"/>
        </w:rPr>
        <w:t xml:space="preserve">  </w:t>
      </w:r>
      <w:r w:rsidRPr="0024789F">
        <w:rPr>
          <w:rFonts w:ascii="Arial" w:hAnsi="Arial" w:cs="Arial"/>
          <w:lang w:val="es-MX" w:eastAsia="en-US"/>
        </w:rPr>
        <w:t>Realizar investigaciones, recabar y sistematizar datos estadísticos en materia de salud pública sobre el impacto que tiene la violencia en el entorno escolar, respecto de la salud psicológica de los estudiantes, cuyos resultados contribuyan en la elaboración de políticas públicas para su prevención, tratamiento y erradicación;</w:t>
      </w:r>
    </w:p>
    <w:p w14:paraId="3FDBB71F" w14:textId="77777777" w:rsidR="00C1011D" w:rsidRPr="0024789F" w:rsidRDefault="00C1011D" w:rsidP="00C1011D">
      <w:pPr>
        <w:shd w:val="clear" w:color="auto" w:fill="FFFFFF"/>
        <w:tabs>
          <w:tab w:val="left" w:pos="284"/>
          <w:tab w:val="left" w:pos="851"/>
          <w:tab w:val="left" w:pos="993"/>
        </w:tabs>
        <w:ind w:left="142" w:right="48"/>
        <w:jc w:val="both"/>
        <w:rPr>
          <w:rFonts w:ascii="Arial" w:hAnsi="Arial" w:cs="Arial"/>
          <w:lang w:val="es-MX" w:eastAsia="en-US"/>
        </w:rPr>
      </w:pPr>
    </w:p>
    <w:p w14:paraId="6B0CFB86" w14:textId="77777777" w:rsidR="0024789F" w:rsidRDefault="0024789F" w:rsidP="0024789F">
      <w:pPr>
        <w:numPr>
          <w:ilvl w:val="0"/>
          <w:numId w:val="26"/>
        </w:numPr>
        <w:shd w:val="clear" w:color="auto" w:fill="FFFFFF"/>
        <w:tabs>
          <w:tab w:val="left" w:pos="284"/>
          <w:tab w:val="left" w:pos="426"/>
          <w:tab w:val="left" w:pos="993"/>
        </w:tabs>
        <w:ind w:left="142" w:right="48" w:firstLine="0"/>
        <w:jc w:val="both"/>
        <w:rPr>
          <w:rFonts w:ascii="Arial" w:hAnsi="Arial" w:cs="Arial"/>
          <w:lang w:val="es-MX" w:eastAsia="en-US"/>
        </w:rPr>
      </w:pPr>
      <w:r w:rsidRPr="0024789F">
        <w:rPr>
          <w:rFonts w:ascii="Arial" w:hAnsi="Arial" w:cs="Arial"/>
          <w:lang w:val="es-MX" w:eastAsia="en-US"/>
        </w:rPr>
        <w:t>Diseñar, implementar y evaluar periódicamente un programa integral de apoyo a los estudiantes receptores directos, receptores indirectos, así como a las personas generadoras de violencia en el entorno escolar, para proporcionarles asistencia médica y psicológica especializada, dando seguimiento a la recuperación postraumática;</w:t>
      </w:r>
    </w:p>
    <w:p w14:paraId="6C1A26A8" w14:textId="77777777" w:rsidR="00C1011D" w:rsidRDefault="00C1011D" w:rsidP="00C1011D">
      <w:pPr>
        <w:pStyle w:val="Prrafodelista"/>
        <w:rPr>
          <w:rFonts w:ascii="Arial" w:hAnsi="Arial" w:cs="Arial"/>
          <w:lang w:val="es-MX" w:eastAsia="en-US"/>
        </w:rPr>
      </w:pPr>
    </w:p>
    <w:p w14:paraId="4249F949" w14:textId="77777777" w:rsidR="0024789F" w:rsidRDefault="0024789F" w:rsidP="0024789F">
      <w:pPr>
        <w:numPr>
          <w:ilvl w:val="0"/>
          <w:numId w:val="26"/>
        </w:numPr>
        <w:shd w:val="clear" w:color="auto" w:fill="FFFFFF"/>
        <w:tabs>
          <w:tab w:val="left" w:pos="284"/>
          <w:tab w:val="left" w:pos="426"/>
          <w:tab w:val="left" w:pos="993"/>
        </w:tabs>
        <w:ind w:left="142" w:right="48" w:firstLine="0"/>
        <w:jc w:val="both"/>
        <w:rPr>
          <w:rFonts w:ascii="Arial" w:hAnsi="Arial" w:cs="Arial"/>
          <w:lang w:val="es-MX" w:eastAsia="en-US"/>
        </w:rPr>
      </w:pPr>
      <w:r w:rsidRPr="0024789F">
        <w:rPr>
          <w:rFonts w:ascii="Arial" w:hAnsi="Arial" w:cs="Arial"/>
          <w:lang w:val="es-MX" w:eastAsia="en-US"/>
        </w:rPr>
        <w:t>Ejecutar programas especializados para prevenir las afectaciones en la salud mental de las personas en contextos de violencia en el entorno escolar, dirigidas a los integrantes de la comunidad educativa;</w:t>
      </w:r>
    </w:p>
    <w:p w14:paraId="2AED41E8" w14:textId="77777777" w:rsidR="00C1011D" w:rsidRDefault="00C1011D" w:rsidP="00C1011D">
      <w:pPr>
        <w:pStyle w:val="Prrafodelista"/>
        <w:rPr>
          <w:rFonts w:ascii="Arial" w:hAnsi="Arial" w:cs="Arial"/>
          <w:lang w:val="es-MX" w:eastAsia="en-US"/>
        </w:rPr>
      </w:pPr>
    </w:p>
    <w:p w14:paraId="6B0639B2" w14:textId="77777777" w:rsidR="0024789F" w:rsidRDefault="0024789F" w:rsidP="0024789F">
      <w:pPr>
        <w:numPr>
          <w:ilvl w:val="0"/>
          <w:numId w:val="26"/>
        </w:numPr>
        <w:shd w:val="clear" w:color="auto" w:fill="FFFFFF"/>
        <w:tabs>
          <w:tab w:val="left" w:pos="284"/>
          <w:tab w:val="left" w:pos="426"/>
          <w:tab w:val="left" w:pos="993"/>
        </w:tabs>
        <w:ind w:left="142" w:right="48" w:firstLine="0"/>
        <w:jc w:val="both"/>
        <w:rPr>
          <w:rFonts w:ascii="Arial" w:hAnsi="Arial" w:cs="Arial"/>
          <w:lang w:val="es-MX" w:eastAsia="en-US"/>
        </w:rPr>
      </w:pPr>
      <w:r w:rsidRPr="0024789F">
        <w:rPr>
          <w:rFonts w:ascii="Arial" w:hAnsi="Arial" w:cs="Arial"/>
          <w:lang w:val="es-MX" w:eastAsia="en-US"/>
        </w:rPr>
        <w:t>Elaborar e instrumentar mecanismos, programas y acciones tendientes a identificar y disminuir los factores de riesgo que afectan la salud de los estudiantes en contextos de violencia en el entorno escolar;</w:t>
      </w:r>
    </w:p>
    <w:p w14:paraId="68E04863" w14:textId="77777777" w:rsidR="00C1011D" w:rsidRDefault="00C1011D" w:rsidP="00C1011D">
      <w:pPr>
        <w:pStyle w:val="Prrafodelista"/>
        <w:rPr>
          <w:rFonts w:ascii="Arial" w:hAnsi="Arial" w:cs="Arial"/>
          <w:lang w:val="es-MX" w:eastAsia="en-US"/>
        </w:rPr>
      </w:pPr>
    </w:p>
    <w:p w14:paraId="7F45FF5D" w14:textId="77777777" w:rsidR="0024789F" w:rsidRDefault="0024789F" w:rsidP="0024789F">
      <w:pPr>
        <w:numPr>
          <w:ilvl w:val="0"/>
          <w:numId w:val="26"/>
        </w:numPr>
        <w:shd w:val="clear" w:color="auto" w:fill="FFFFFF"/>
        <w:tabs>
          <w:tab w:val="left" w:pos="284"/>
          <w:tab w:val="left" w:pos="426"/>
          <w:tab w:val="left" w:pos="993"/>
        </w:tabs>
        <w:ind w:left="142" w:right="48" w:firstLine="0"/>
        <w:jc w:val="both"/>
        <w:rPr>
          <w:rFonts w:ascii="Arial" w:hAnsi="Arial" w:cs="Arial"/>
          <w:lang w:val="es-MX" w:eastAsia="en-US"/>
        </w:rPr>
      </w:pPr>
      <w:r>
        <w:rPr>
          <w:rFonts w:ascii="Arial" w:hAnsi="Arial" w:cs="Arial"/>
          <w:lang w:val="es-MX" w:eastAsia="en-US"/>
        </w:rPr>
        <w:t xml:space="preserve"> </w:t>
      </w:r>
      <w:r w:rsidRPr="0024789F">
        <w:rPr>
          <w:rFonts w:ascii="Arial" w:hAnsi="Arial" w:cs="Arial"/>
          <w:lang w:val="es-MX" w:eastAsia="en-US"/>
        </w:rPr>
        <w:t>Realizar acciones de capacitación y sensibilización a su personal sobre el tema de violencia en el entorno escolar, con el fin de proporcionar una atención adecuada a todos los involucrados, basada en el respeto y garantía de los derechos humanos; y</w:t>
      </w:r>
    </w:p>
    <w:p w14:paraId="3B628739" w14:textId="77777777" w:rsidR="00C1011D" w:rsidRDefault="00C1011D" w:rsidP="00C1011D">
      <w:pPr>
        <w:pStyle w:val="Prrafodelista"/>
        <w:rPr>
          <w:rFonts w:ascii="Arial" w:hAnsi="Arial" w:cs="Arial"/>
          <w:lang w:val="es-MX" w:eastAsia="en-US"/>
        </w:rPr>
      </w:pPr>
    </w:p>
    <w:p w14:paraId="4DEA7A09" w14:textId="77777777" w:rsidR="0024789F" w:rsidRPr="0024789F" w:rsidRDefault="0024789F" w:rsidP="0024789F">
      <w:pPr>
        <w:numPr>
          <w:ilvl w:val="0"/>
          <w:numId w:val="26"/>
        </w:numPr>
        <w:shd w:val="clear" w:color="auto" w:fill="FFFFFF"/>
        <w:tabs>
          <w:tab w:val="left" w:pos="284"/>
          <w:tab w:val="left" w:pos="426"/>
          <w:tab w:val="left" w:pos="993"/>
        </w:tabs>
        <w:ind w:left="142" w:right="48" w:firstLine="0"/>
        <w:jc w:val="both"/>
        <w:rPr>
          <w:rFonts w:ascii="Arial" w:hAnsi="Arial" w:cs="Arial"/>
          <w:lang w:val="es-MX" w:eastAsia="en-US"/>
        </w:rPr>
      </w:pPr>
      <w:r>
        <w:rPr>
          <w:rFonts w:ascii="Arial" w:hAnsi="Arial" w:cs="Arial"/>
          <w:lang w:val="es-MX" w:eastAsia="en-US"/>
        </w:rPr>
        <w:t xml:space="preserve"> </w:t>
      </w:r>
      <w:r w:rsidRPr="0024789F">
        <w:rPr>
          <w:rFonts w:ascii="Arial" w:hAnsi="Arial" w:cs="Arial"/>
          <w:lang w:val="es-MX" w:eastAsia="en-US"/>
        </w:rPr>
        <w:t>Las demás que le señale esta Ley, su Reglamento y las disposiciones legales aplicables.</w:t>
      </w:r>
    </w:p>
    <w:p w14:paraId="37588D6D" w14:textId="77777777" w:rsidR="0024789F" w:rsidRPr="0024789F" w:rsidRDefault="0024789F" w:rsidP="0024789F">
      <w:pPr>
        <w:shd w:val="clear" w:color="auto" w:fill="FFFFFF"/>
        <w:ind w:left="142" w:right="48"/>
        <w:jc w:val="both"/>
        <w:rPr>
          <w:rFonts w:ascii="Arial" w:hAnsi="Arial" w:cs="Arial"/>
          <w:b/>
          <w:lang w:val="es-MX" w:eastAsia="en-US"/>
        </w:rPr>
      </w:pPr>
    </w:p>
    <w:p w14:paraId="5B36667D" w14:textId="77777777" w:rsidR="0024789F" w:rsidRDefault="0024789F" w:rsidP="0024789F">
      <w:pPr>
        <w:shd w:val="clear" w:color="auto" w:fill="FFFFFF"/>
        <w:ind w:left="142" w:right="48"/>
        <w:jc w:val="both"/>
        <w:rPr>
          <w:rFonts w:ascii="Arial" w:hAnsi="Arial" w:cs="Arial"/>
          <w:bCs/>
          <w:lang w:val="es-MX" w:eastAsia="en-US"/>
        </w:rPr>
      </w:pPr>
      <w:r w:rsidRPr="0024789F">
        <w:rPr>
          <w:rFonts w:ascii="Arial" w:hAnsi="Arial" w:cs="Arial"/>
          <w:b/>
          <w:lang w:val="es-MX" w:eastAsia="en-US"/>
        </w:rPr>
        <w:t>ARTÍCULO 9.</w:t>
      </w:r>
      <w:r w:rsidRPr="0024789F">
        <w:rPr>
          <w:rFonts w:ascii="Arial" w:hAnsi="Arial" w:cs="Arial"/>
          <w:lang w:val="es-MX" w:eastAsia="en-US"/>
        </w:rPr>
        <w:t xml:space="preserve"> </w:t>
      </w:r>
      <w:r w:rsidRPr="0024789F">
        <w:rPr>
          <w:rFonts w:ascii="Arial" w:hAnsi="Arial" w:cs="Arial"/>
          <w:bCs/>
          <w:lang w:val="es-MX" w:eastAsia="en-US"/>
        </w:rPr>
        <w:t>Corresponde a la Secretaría de Seguridad Pública:</w:t>
      </w:r>
    </w:p>
    <w:p w14:paraId="5106A5B9" w14:textId="77777777" w:rsidR="0024789F" w:rsidRPr="0024789F" w:rsidRDefault="0024789F" w:rsidP="0024789F">
      <w:pPr>
        <w:shd w:val="clear" w:color="auto" w:fill="FFFFFF"/>
        <w:ind w:left="142" w:right="48"/>
        <w:jc w:val="both"/>
        <w:rPr>
          <w:rFonts w:ascii="Arial" w:hAnsi="Arial" w:cs="Arial"/>
          <w:sz w:val="10"/>
          <w:szCs w:val="10"/>
          <w:lang w:val="es-MX" w:eastAsia="en-US"/>
        </w:rPr>
      </w:pPr>
      <w:r>
        <w:rPr>
          <w:rFonts w:ascii="Arial" w:hAnsi="Arial" w:cs="Arial"/>
          <w:b/>
          <w:sz w:val="10"/>
          <w:szCs w:val="10"/>
          <w:lang w:val="es-MX" w:eastAsia="en-US"/>
        </w:rPr>
        <w:t>.</w:t>
      </w:r>
    </w:p>
    <w:p w14:paraId="07107BA8" w14:textId="77777777" w:rsidR="0024789F" w:rsidRDefault="0024789F" w:rsidP="0024789F">
      <w:pPr>
        <w:shd w:val="clear" w:color="auto" w:fill="FFFFFF"/>
        <w:tabs>
          <w:tab w:val="left" w:pos="993"/>
        </w:tabs>
        <w:ind w:left="142" w:right="48"/>
        <w:jc w:val="both"/>
        <w:rPr>
          <w:rFonts w:ascii="Arial" w:hAnsi="Arial" w:cs="Arial"/>
          <w:b/>
          <w:lang w:val="es-MX" w:eastAsia="en-US"/>
        </w:rPr>
      </w:pPr>
      <w:r w:rsidRPr="0024789F">
        <w:rPr>
          <w:rFonts w:ascii="Arial" w:hAnsi="Arial" w:cs="Arial"/>
          <w:lang w:val="es-MX" w:eastAsia="en-US"/>
        </w:rPr>
        <w:t>I. Intervenir y, en su caso, dar parte a las autoridades correspondientes, en situaciones flagrantes de violencia en el entorno escolar;</w:t>
      </w:r>
      <w:r w:rsidRPr="0024789F">
        <w:rPr>
          <w:rFonts w:ascii="Arial" w:hAnsi="Arial" w:cs="Arial"/>
          <w:b/>
          <w:lang w:val="es-MX" w:eastAsia="en-US"/>
        </w:rPr>
        <w:t xml:space="preserve"> </w:t>
      </w:r>
    </w:p>
    <w:p w14:paraId="1E64A085" w14:textId="77777777" w:rsidR="00C1011D" w:rsidRPr="0024789F" w:rsidRDefault="00C1011D" w:rsidP="0024789F">
      <w:pPr>
        <w:shd w:val="clear" w:color="auto" w:fill="FFFFFF"/>
        <w:tabs>
          <w:tab w:val="left" w:pos="993"/>
        </w:tabs>
        <w:ind w:left="142" w:right="48"/>
        <w:jc w:val="both"/>
        <w:rPr>
          <w:rFonts w:ascii="Arial" w:hAnsi="Arial" w:cs="Arial"/>
          <w:b/>
          <w:lang w:val="es-MX" w:eastAsia="en-US"/>
        </w:rPr>
      </w:pPr>
    </w:p>
    <w:p w14:paraId="156EC28B" w14:textId="77777777" w:rsidR="0024789F" w:rsidRDefault="0024789F" w:rsidP="0024789F">
      <w:pPr>
        <w:shd w:val="clear" w:color="auto" w:fill="FFFFFF"/>
        <w:tabs>
          <w:tab w:val="left" w:pos="993"/>
        </w:tabs>
        <w:ind w:left="142" w:right="48"/>
        <w:jc w:val="both"/>
        <w:rPr>
          <w:rFonts w:ascii="Arial" w:hAnsi="Arial" w:cs="Arial"/>
          <w:lang w:val="es-MX" w:eastAsia="en-US"/>
        </w:rPr>
      </w:pPr>
      <w:r w:rsidRPr="0024789F">
        <w:rPr>
          <w:rFonts w:ascii="Arial" w:hAnsi="Arial" w:cs="Arial"/>
          <w:lang w:val="es-MX" w:eastAsia="en-US"/>
        </w:rPr>
        <w:t>II. Coadyuvar con las acciones en materia de prevención, tratamiento y erradicación de la violencia en el entorno escolar referidas en esta Ley;</w:t>
      </w:r>
    </w:p>
    <w:p w14:paraId="552A1920" w14:textId="77777777" w:rsidR="00C1011D" w:rsidRPr="0024789F" w:rsidRDefault="00C1011D" w:rsidP="0024789F">
      <w:pPr>
        <w:shd w:val="clear" w:color="auto" w:fill="FFFFFF"/>
        <w:tabs>
          <w:tab w:val="left" w:pos="993"/>
        </w:tabs>
        <w:ind w:left="142" w:right="48"/>
        <w:jc w:val="both"/>
        <w:rPr>
          <w:rFonts w:ascii="Arial" w:hAnsi="Arial" w:cs="Arial"/>
          <w:lang w:val="es-MX" w:eastAsia="en-US"/>
        </w:rPr>
      </w:pPr>
    </w:p>
    <w:p w14:paraId="4B12B72B" w14:textId="77777777" w:rsidR="0024789F" w:rsidRDefault="0024789F" w:rsidP="0024789F">
      <w:pPr>
        <w:shd w:val="clear" w:color="auto" w:fill="FFFFFF"/>
        <w:tabs>
          <w:tab w:val="left" w:pos="993"/>
        </w:tabs>
        <w:ind w:left="142" w:right="48"/>
        <w:jc w:val="both"/>
        <w:rPr>
          <w:rFonts w:ascii="Arial" w:hAnsi="Arial" w:cs="Arial"/>
          <w:lang w:val="es-MX" w:eastAsia="en-US"/>
        </w:rPr>
      </w:pPr>
      <w:r w:rsidRPr="0024789F">
        <w:rPr>
          <w:rFonts w:ascii="Arial" w:hAnsi="Arial" w:cs="Arial"/>
          <w:lang w:val="es-MX" w:eastAsia="en-US"/>
        </w:rPr>
        <w:t>III. Realizar acciones de capacitación y sensibilización a su personal en el tema de violencia en el entorno escolar, con el fin de proporcionar una atención adecuada a todos los involucrados, basada en el respeto y garantías de los derechos humanos; y</w:t>
      </w:r>
    </w:p>
    <w:p w14:paraId="2809BE98" w14:textId="77777777" w:rsidR="00C1011D" w:rsidRPr="0024789F" w:rsidRDefault="00C1011D" w:rsidP="0024789F">
      <w:pPr>
        <w:shd w:val="clear" w:color="auto" w:fill="FFFFFF"/>
        <w:tabs>
          <w:tab w:val="left" w:pos="993"/>
        </w:tabs>
        <w:ind w:left="142" w:right="48"/>
        <w:jc w:val="both"/>
        <w:rPr>
          <w:rFonts w:ascii="Arial" w:hAnsi="Arial" w:cs="Arial"/>
          <w:lang w:val="es-MX" w:eastAsia="en-US"/>
        </w:rPr>
      </w:pPr>
    </w:p>
    <w:p w14:paraId="18E19C1F" w14:textId="77777777" w:rsidR="0024789F" w:rsidRPr="0024789F" w:rsidRDefault="0024789F" w:rsidP="0024789F">
      <w:pPr>
        <w:shd w:val="clear" w:color="auto" w:fill="FFFFFF"/>
        <w:tabs>
          <w:tab w:val="left" w:pos="993"/>
        </w:tabs>
        <w:ind w:left="142" w:right="48"/>
        <w:jc w:val="both"/>
        <w:rPr>
          <w:rFonts w:ascii="Arial" w:hAnsi="Arial" w:cs="Arial"/>
          <w:lang w:val="es-MX" w:eastAsia="en-US"/>
        </w:rPr>
      </w:pPr>
      <w:r w:rsidRPr="0024789F">
        <w:rPr>
          <w:rFonts w:ascii="Arial" w:hAnsi="Arial" w:cs="Arial"/>
          <w:lang w:val="es-MX" w:eastAsia="en-US"/>
        </w:rPr>
        <w:t>IV. Las demás que le señale esta Ley, su Reglamento y las disposiciones legales aplicables.</w:t>
      </w:r>
    </w:p>
    <w:p w14:paraId="222F0F01" w14:textId="77777777" w:rsidR="0024789F" w:rsidRPr="0024789F" w:rsidRDefault="0024789F" w:rsidP="0024789F">
      <w:pPr>
        <w:shd w:val="clear" w:color="auto" w:fill="FFFFFF"/>
        <w:ind w:left="142" w:right="48"/>
        <w:jc w:val="both"/>
        <w:rPr>
          <w:rFonts w:ascii="Arial" w:hAnsi="Arial" w:cs="Arial"/>
          <w:lang w:val="es-MX" w:eastAsia="en-US"/>
        </w:rPr>
      </w:pPr>
    </w:p>
    <w:p w14:paraId="025F669E" w14:textId="77777777" w:rsidR="0024789F" w:rsidRDefault="0024789F" w:rsidP="0024789F">
      <w:pPr>
        <w:shd w:val="clear" w:color="auto" w:fill="FFFFFF"/>
        <w:ind w:left="142" w:right="48"/>
        <w:jc w:val="both"/>
        <w:rPr>
          <w:rFonts w:ascii="Arial" w:hAnsi="Arial" w:cs="Arial"/>
          <w:bCs/>
          <w:lang w:val="es-MX" w:eastAsia="en-US"/>
        </w:rPr>
      </w:pPr>
      <w:r w:rsidRPr="0024789F">
        <w:rPr>
          <w:rFonts w:ascii="Arial" w:hAnsi="Arial" w:cs="Arial"/>
          <w:b/>
          <w:lang w:val="es-MX" w:eastAsia="en-US"/>
        </w:rPr>
        <w:t>ARTÍCULO 10.</w:t>
      </w:r>
      <w:r w:rsidRPr="0024789F">
        <w:rPr>
          <w:rFonts w:ascii="Arial" w:hAnsi="Arial" w:cs="Arial"/>
          <w:lang w:val="es-MX" w:eastAsia="en-US"/>
        </w:rPr>
        <w:t xml:space="preserve"> </w:t>
      </w:r>
      <w:r w:rsidR="0001741E" w:rsidRPr="0001741E">
        <w:rPr>
          <w:rFonts w:ascii="Arial" w:hAnsi="Arial" w:cs="Arial"/>
          <w:bCs/>
          <w:lang w:eastAsia="en-US"/>
        </w:rPr>
        <w:t>Corresponde a la Fiscalía General de Justicia del Estado:</w:t>
      </w:r>
    </w:p>
    <w:p w14:paraId="20F0794B" w14:textId="77777777" w:rsidR="00C1011D" w:rsidRPr="0024789F" w:rsidRDefault="00C1011D" w:rsidP="0024789F">
      <w:pPr>
        <w:shd w:val="clear" w:color="auto" w:fill="FFFFFF"/>
        <w:ind w:left="142" w:right="48"/>
        <w:jc w:val="both"/>
        <w:rPr>
          <w:rFonts w:ascii="Arial" w:hAnsi="Arial" w:cs="Arial"/>
          <w:lang w:val="es-MX" w:eastAsia="en-US"/>
        </w:rPr>
      </w:pPr>
    </w:p>
    <w:p w14:paraId="4469E713" w14:textId="77777777" w:rsidR="0024789F" w:rsidRPr="0024789F" w:rsidRDefault="0024789F" w:rsidP="00C1011D">
      <w:pPr>
        <w:numPr>
          <w:ilvl w:val="0"/>
          <w:numId w:val="27"/>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Elaborar e instrumentar acciones y políticas de prevención social de violencia en el entorno escolar, dando prioridad a las zonas de mayor incidencia;</w:t>
      </w:r>
    </w:p>
    <w:p w14:paraId="2DD2908E" w14:textId="77777777" w:rsidR="0024789F" w:rsidRPr="0024789F" w:rsidRDefault="0024789F" w:rsidP="00C1011D">
      <w:pPr>
        <w:numPr>
          <w:ilvl w:val="0"/>
          <w:numId w:val="27"/>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 xml:space="preserve">Planear y desarrollar conjuntamente con el Consejo, campañas de información y prevención de la violencia en el entorno escolar, desde el ámbito familiar para promover un medio ambiente adecuado para un buen desarrollo y bienestar; </w:t>
      </w:r>
    </w:p>
    <w:p w14:paraId="02006A76" w14:textId="77777777" w:rsidR="0024789F" w:rsidRPr="0024789F" w:rsidRDefault="0024789F" w:rsidP="00C1011D">
      <w:pPr>
        <w:numPr>
          <w:ilvl w:val="0"/>
          <w:numId w:val="27"/>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Realizar acciones de capacitación y sensibilización a su personal en el tema violencia en el entorno escolar, con el fin de proporcionar una atención adecuada a todos los involucrados, basada en el respeto y garantía de los derechos;</w:t>
      </w:r>
    </w:p>
    <w:p w14:paraId="6500E04B" w14:textId="77777777" w:rsidR="0024789F" w:rsidRPr="0024789F" w:rsidRDefault="0024789F" w:rsidP="00C1011D">
      <w:pPr>
        <w:numPr>
          <w:ilvl w:val="0"/>
          <w:numId w:val="27"/>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Formular y administrar bases de datos que contengan información de carácter público a efecto que pueda registrarse el seguimiento de los casos donde las personas que integren la comunidad educativa sean víctimas de algún delito dentro del entorno escolar;</w:t>
      </w:r>
    </w:p>
    <w:p w14:paraId="6DA99CA0" w14:textId="77777777" w:rsidR="0024789F" w:rsidRPr="0024789F" w:rsidRDefault="0024789F" w:rsidP="00C1011D">
      <w:pPr>
        <w:numPr>
          <w:ilvl w:val="0"/>
          <w:numId w:val="27"/>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Participar con las instancias correspondientes en mecanismos de detección, denuncia y canalización de los casos de violencia en el entorno escolar, así como prácticas discriminatorias y de maltrato en la comunidad educativa, que permita articular una estrategia facilitadora de referencia de personas generadoras y receptoras de las mismas;</w:t>
      </w:r>
    </w:p>
    <w:p w14:paraId="1EEA8EE1" w14:textId="77777777" w:rsidR="0024789F" w:rsidRPr="0024789F" w:rsidRDefault="0024789F" w:rsidP="00C1011D">
      <w:pPr>
        <w:numPr>
          <w:ilvl w:val="0"/>
          <w:numId w:val="27"/>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Colaborar con las autoridades correspondientes para prevenir, tratar y erradicar la violencia en el entorno escolar;</w:t>
      </w:r>
    </w:p>
    <w:p w14:paraId="2777FED1" w14:textId="77777777" w:rsidR="0024789F" w:rsidRPr="0024789F" w:rsidRDefault="0024789F" w:rsidP="00C1011D">
      <w:pPr>
        <w:numPr>
          <w:ilvl w:val="0"/>
          <w:numId w:val="27"/>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Crear unidades especializadas para la atención de las personas víctimas del delito derivadas de violencia en el entorno escolar; y</w:t>
      </w:r>
    </w:p>
    <w:p w14:paraId="417770CA" w14:textId="77777777" w:rsidR="0024789F" w:rsidRPr="0024789F" w:rsidRDefault="0024789F" w:rsidP="00C1011D">
      <w:pPr>
        <w:numPr>
          <w:ilvl w:val="0"/>
          <w:numId w:val="27"/>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Las demás que le señale esta Ley, su Reglamento y las disposiciones legales aplicables.</w:t>
      </w:r>
    </w:p>
    <w:p w14:paraId="1E2EDF8F" w14:textId="77777777" w:rsidR="0024789F" w:rsidRPr="00C1011D" w:rsidRDefault="0024789F" w:rsidP="0024789F">
      <w:pPr>
        <w:shd w:val="clear" w:color="auto" w:fill="FFFFFF"/>
        <w:ind w:left="142" w:right="48"/>
        <w:jc w:val="both"/>
        <w:rPr>
          <w:rFonts w:ascii="Arial" w:hAnsi="Arial" w:cs="Arial"/>
          <w:b/>
          <w:sz w:val="12"/>
          <w:szCs w:val="12"/>
          <w:lang w:val="es-MX" w:eastAsia="en-US"/>
        </w:rPr>
      </w:pPr>
    </w:p>
    <w:p w14:paraId="07433331" w14:textId="77777777" w:rsidR="0024789F" w:rsidRDefault="0024789F" w:rsidP="0024789F">
      <w:pPr>
        <w:shd w:val="clear" w:color="auto" w:fill="FFFFFF"/>
        <w:ind w:left="142" w:right="48"/>
        <w:jc w:val="both"/>
        <w:rPr>
          <w:rFonts w:ascii="Arial" w:hAnsi="Arial" w:cs="Arial"/>
          <w:bCs/>
          <w:lang w:val="es-MX" w:eastAsia="en-US"/>
        </w:rPr>
      </w:pPr>
      <w:r w:rsidRPr="0024789F">
        <w:rPr>
          <w:rFonts w:ascii="Arial" w:hAnsi="Arial" w:cs="Arial"/>
          <w:b/>
          <w:lang w:val="es-MX" w:eastAsia="en-US"/>
        </w:rPr>
        <w:t>ARTÍCULO 11.</w:t>
      </w:r>
      <w:r w:rsidRPr="0024789F">
        <w:rPr>
          <w:rFonts w:ascii="Arial" w:hAnsi="Arial" w:cs="Arial"/>
          <w:lang w:val="es-MX" w:eastAsia="en-US"/>
        </w:rPr>
        <w:t xml:space="preserve"> </w:t>
      </w:r>
      <w:r w:rsidRPr="0024789F">
        <w:rPr>
          <w:rFonts w:ascii="Arial" w:hAnsi="Arial" w:cs="Arial"/>
          <w:bCs/>
          <w:lang w:val="es-MX" w:eastAsia="en-US"/>
        </w:rPr>
        <w:t>Corresponde a los Ayuntamientos:</w:t>
      </w:r>
    </w:p>
    <w:p w14:paraId="380F81CB" w14:textId="77777777" w:rsidR="00CF3CD8" w:rsidRPr="0024789F" w:rsidRDefault="00CF3CD8" w:rsidP="0024789F">
      <w:pPr>
        <w:shd w:val="clear" w:color="auto" w:fill="FFFFFF"/>
        <w:ind w:left="142" w:right="48"/>
        <w:jc w:val="both"/>
        <w:rPr>
          <w:rFonts w:ascii="Arial" w:hAnsi="Arial" w:cs="Arial"/>
          <w:sz w:val="10"/>
          <w:szCs w:val="10"/>
          <w:lang w:val="es-MX" w:eastAsia="en-US"/>
        </w:rPr>
      </w:pPr>
    </w:p>
    <w:p w14:paraId="45F31BEB" w14:textId="77777777" w:rsidR="0024789F" w:rsidRDefault="0024789F" w:rsidP="0024789F">
      <w:pPr>
        <w:shd w:val="clear" w:color="auto" w:fill="FFFFFF"/>
        <w:tabs>
          <w:tab w:val="left" w:pos="993"/>
        </w:tabs>
        <w:ind w:left="142" w:right="48"/>
        <w:jc w:val="both"/>
        <w:rPr>
          <w:rFonts w:ascii="Arial" w:hAnsi="Arial" w:cs="Arial"/>
          <w:lang w:val="es-MX" w:eastAsia="en-US"/>
        </w:rPr>
      </w:pPr>
      <w:r w:rsidRPr="0024789F">
        <w:rPr>
          <w:rFonts w:ascii="Arial" w:hAnsi="Arial" w:cs="Arial"/>
          <w:lang w:val="es-MX" w:eastAsia="en-US"/>
        </w:rPr>
        <w:t>I. Coordinarse con las demás autoridades correspondientes para fomentar un ambiente libre de violencia en el entorno escolar, priorizando su prevención;</w:t>
      </w:r>
    </w:p>
    <w:p w14:paraId="1A82D1AD" w14:textId="77777777" w:rsidR="00C1011D" w:rsidRPr="0024789F" w:rsidRDefault="00C1011D" w:rsidP="0024789F">
      <w:pPr>
        <w:shd w:val="clear" w:color="auto" w:fill="FFFFFF"/>
        <w:tabs>
          <w:tab w:val="left" w:pos="993"/>
        </w:tabs>
        <w:ind w:left="142" w:right="48"/>
        <w:jc w:val="both"/>
        <w:rPr>
          <w:rFonts w:ascii="Arial" w:hAnsi="Arial" w:cs="Arial"/>
          <w:lang w:val="es-MX" w:eastAsia="en-US"/>
        </w:rPr>
      </w:pPr>
    </w:p>
    <w:p w14:paraId="27B2A261" w14:textId="77777777" w:rsidR="0024789F" w:rsidRDefault="0024789F" w:rsidP="0024789F">
      <w:pPr>
        <w:shd w:val="clear" w:color="auto" w:fill="FFFFFF"/>
        <w:tabs>
          <w:tab w:val="left" w:pos="993"/>
        </w:tabs>
        <w:ind w:left="142" w:right="48"/>
        <w:jc w:val="both"/>
        <w:rPr>
          <w:rFonts w:ascii="Arial" w:hAnsi="Arial" w:cs="Arial"/>
          <w:lang w:val="es-MX" w:eastAsia="en-US"/>
        </w:rPr>
      </w:pPr>
      <w:r w:rsidRPr="0024789F">
        <w:rPr>
          <w:rFonts w:ascii="Arial" w:hAnsi="Arial" w:cs="Arial"/>
          <w:lang w:val="es-MX" w:eastAsia="en-US"/>
        </w:rPr>
        <w:t xml:space="preserve">II. </w:t>
      </w:r>
      <w:r w:rsidR="00CF3CD8">
        <w:rPr>
          <w:rFonts w:ascii="Arial" w:hAnsi="Arial" w:cs="Arial"/>
          <w:lang w:val="es-MX" w:eastAsia="en-US"/>
        </w:rPr>
        <w:t xml:space="preserve"> </w:t>
      </w:r>
      <w:r w:rsidRPr="0024789F">
        <w:rPr>
          <w:rFonts w:ascii="Arial" w:hAnsi="Arial" w:cs="Arial"/>
          <w:lang w:val="es-MX" w:eastAsia="en-US"/>
        </w:rPr>
        <w:t>Procurar implementar mecanismos para proporcionar asesoría jurídica a las personas receptoras de violencia en el entorno escolar;</w:t>
      </w:r>
    </w:p>
    <w:p w14:paraId="0B0C367D" w14:textId="77777777" w:rsidR="00C1011D" w:rsidRPr="0024789F" w:rsidRDefault="00C1011D" w:rsidP="0024789F">
      <w:pPr>
        <w:shd w:val="clear" w:color="auto" w:fill="FFFFFF"/>
        <w:tabs>
          <w:tab w:val="left" w:pos="993"/>
        </w:tabs>
        <w:ind w:left="142" w:right="48"/>
        <w:jc w:val="both"/>
        <w:rPr>
          <w:rFonts w:ascii="Arial" w:hAnsi="Arial" w:cs="Arial"/>
          <w:lang w:val="es-MX" w:eastAsia="en-US"/>
        </w:rPr>
      </w:pPr>
    </w:p>
    <w:p w14:paraId="6E930551" w14:textId="77777777" w:rsidR="0024789F" w:rsidRDefault="0024789F" w:rsidP="0024789F">
      <w:pPr>
        <w:shd w:val="clear" w:color="auto" w:fill="FFFFFF"/>
        <w:tabs>
          <w:tab w:val="left" w:pos="993"/>
        </w:tabs>
        <w:ind w:left="142" w:right="48"/>
        <w:jc w:val="both"/>
        <w:rPr>
          <w:rFonts w:ascii="Arial" w:hAnsi="Arial" w:cs="Arial"/>
          <w:lang w:val="es-MX" w:eastAsia="en-US"/>
        </w:rPr>
      </w:pPr>
      <w:r w:rsidRPr="0024789F">
        <w:rPr>
          <w:rFonts w:ascii="Arial" w:hAnsi="Arial" w:cs="Arial"/>
          <w:lang w:val="es-MX" w:eastAsia="en-US"/>
        </w:rPr>
        <w:t>III. Impulsar campañas de difusión que transmitan la importancia de una convivencia libre de violencia en los ámbitos familiar, educativo, comunitario y social;</w:t>
      </w:r>
    </w:p>
    <w:p w14:paraId="193FDF34" w14:textId="77777777" w:rsidR="00C1011D" w:rsidRPr="0024789F" w:rsidRDefault="00C1011D" w:rsidP="0024789F">
      <w:pPr>
        <w:shd w:val="clear" w:color="auto" w:fill="FFFFFF"/>
        <w:tabs>
          <w:tab w:val="left" w:pos="993"/>
        </w:tabs>
        <w:ind w:left="142" w:right="48"/>
        <w:jc w:val="both"/>
        <w:rPr>
          <w:rFonts w:ascii="Arial" w:hAnsi="Arial" w:cs="Arial"/>
          <w:lang w:val="es-MX" w:eastAsia="en-US"/>
        </w:rPr>
      </w:pPr>
    </w:p>
    <w:p w14:paraId="42627B39" w14:textId="77777777" w:rsidR="0024789F" w:rsidRDefault="0024789F" w:rsidP="0024789F">
      <w:pPr>
        <w:shd w:val="clear" w:color="auto" w:fill="FFFFFF"/>
        <w:tabs>
          <w:tab w:val="left" w:pos="993"/>
        </w:tabs>
        <w:ind w:left="142" w:right="48"/>
        <w:jc w:val="both"/>
        <w:rPr>
          <w:rFonts w:ascii="Arial" w:hAnsi="Arial" w:cs="Arial"/>
          <w:lang w:val="es-MX" w:eastAsia="en-US"/>
        </w:rPr>
      </w:pPr>
      <w:r w:rsidRPr="0024789F">
        <w:rPr>
          <w:rFonts w:ascii="Arial" w:hAnsi="Arial" w:cs="Arial"/>
          <w:lang w:val="es-MX" w:eastAsia="en-US"/>
        </w:rPr>
        <w:t>IV. Realizar acciones de capacitación y sensibilización a su personal en el tema de violencia en el entorno escolar, con el fin de proporcionar una atención adecuada a todos los involucrados, basada en el respeto y garantía de los derechos humanos; y</w:t>
      </w:r>
    </w:p>
    <w:p w14:paraId="571E0F6D" w14:textId="77777777" w:rsidR="00C1011D" w:rsidRPr="0024789F" w:rsidRDefault="00C1011D" w:rsidP="0024789F">
      <w:pPr>
        <w:shd w:val="clear" w:color="auto" w:fill="FFFFFF"/>
        <w:tabs>
          <w:tab w:val="left" w:pos="993"/>
        </w:tabs>
        <w:ind w:left="142" w:right="48"/>
        <w:jc w:val="both"/>
        <w:rPr>
          <w:rFonts w:ascii="Arial" w:hAnsi="Arial" w:cs="Arial"/>
          <w:lang w:val="es-MX" w:eastAsia="en-US"/>
        </w:rPr>
      </w:pPr>
    </w:p>
    <w:p w14:paraId="37429AA5" w14:textId="77777777" w:rsidR="0024789F" w:rsidRPr="0024789F" w:rsidRDefault="0024789F" w:rsidP="0024789F">
      <w:pPr>
        <w:shd w:val="clear" w:color="auto" w:fill="FFFFFF"/>
        <w:tabs>
          <w:tab w:val="left" w:pos="993"/>
        </w:tabs>
        <w:ind w:left="142" w:right="48"/>
        <w:jc w:val="both"/>
        <w:rPr>
          <w:rFonts w:ascii="Arial" w:hAnsi="Arial" w:cs="Arial"/>
          <w:lang w:val="es-MX" w:eastAsia="en-US"/>
        </w:rPr>
      </w:pPr>
      <w:r w:rsidRPr="0024789F">
        <w:rPr>
          <w:rFonts w:ascii="Arial" w:hAnsi="Arial" w:cs="Arial"/>
          <w:lang w:val="es-MX" w:eastAsia="en-US"/>
        </w:rPr>
        <w:t xml:space="preserve">V. </w:t>
      </w:r>
      <w:r w:rsidR="00CF3CD8">
        <w:rPr>
          <w:rFonts w:ascii="Arial" w:hAnsi="Arial" w:cs="Arial"/>
          <w:lang w:val="es-MX" w:eastAsia="en-US"/>
        </w:rPr>
        <w:t xml:space="preserve"> </w:t>
      </w:r>
      <w:r w:rsidRPr="0024789F">
        <w:rPr>
          <w:rFonts w:ascii="Arial" w:hAnsi="Arial" w:cs="Arial"/>
          <w:lang w:val="es-MX" w:eastAsia="en-US"/>
        </w:rPr>
        <w:t>Las demás que le señale esta Ley, su Reglamento y las disposiciones legales aplicables.</w:t>
      </w:r>
    </w:p>
    <w:p w14:paraId="113381D0" w14:textId="77777777" w:rsidR="00CF3CD8" w:rsidRPr="0024789F" w:rsidRDefault="00CF3CD8" w:rsidP="0024789F">
      <w:pPr>
        <w:shd w:val="clear" w:color="auto" w:fill="FFFFFF"/>
        <w:ind w:left="142" w:right="48"/>
        <w:jc w:val="both"/>
        <w:rPr>
          <w:rFonts w:ascii="Arial" w:hAnsi="Arial" w:cs="Arial"/>
          <w:b/>
          <w:lang w:val="es-MX" w:eastAsia="en-US"/>
        </w:rPr>
      </w:pPr>
    </w:p>
    <w:p w14:paraId="0007C230" w14:textId="77777777" w:rsidR="0024789F" w:rsidRDefault="0024789F" w:rsidP="0024789F">
      <w:pPr>
        <w:shd w:val="clear" w:color="auto" w:fill="FFFFFF"/>
        <w:ind w:left="142" w:right="48"/>
        <w:jc w:val="both"/>
        <w:rPr>
          <w:rFonts w:ascii="Arial" w:hAnsi="Arial" w:cs="Arial"/>
          <w:lang w:val="es-MX" w:eastAsia="en-US"/>
        </w:rPr>
      </w:pPr>
      <w:r w:rsidRPr="0024789F">
        <w:rPr>
          <w:rFonts w:ascii="Arial" w:hAnsi="Arial" w:cs="Arial"/>
          <w:b/>
          <w:lang w:val="es-MX" w:eastAsia="en-US"/>
        </w:rPr>
        <w:t>ARTÍCULO 12.</w:t>
      </w:r>
      <w:r w:rsidRPr="0024789F">
        <w:rPr>
          <w:rFonts w:ascii="Arial" w:hAnsi="Arial" w:cs="Arial"/>
          <w:bCs/>
          <w:lang w:val="es-MX" w:eastAsia="en-US"/>
        </w:rPr>
        <w:t xml:space="preserve"> Corresponde al Sistema para el Desarrollo Integral de la Familia del Estado</w:t>
      </w:r>
      <w:r w:rsidRPr="0024789F">
        <w:rPr>
          <w:rFonts w:ascii="Arial" w:hAnsi="Arial" w:cs="Arial"/>
          <w:lang w:val="es-MX" w:eastAsia="en-US"/>
        </w:rPr>
        <w:t>:</w:t>
      </w:r>
    </w:p>
    <w:p w14:paraId="44B152B3" w14:textId="77777777" w:rsidR="00CF3CD8" w:rsidRPr="0024789F" w:rsidRDefault="00CF3CD8" w:rsidP="0024789F">
      <w:pPr>
        <w:shd w:val="clear" w:color="auto" w:fill="FFFFFF"/>
        <w:ind w:left="142" w:right="48"/>
        <w:jc w:val="both"/>
        <w:rPr>
          <w:rFonts w:ascii="Arial" w:hAnsi="Arial" w:cs="Arial"/>
          <w:sz w:val="10"/>
          <w:szCs w:val="10"/>
          <w:lang w:val="es-MX" w:eastAsia="en-US"/>
        </w:rPr>
      </w:pPr>
    </w:p>
    <w:p w14:paraId="61BE7DC2" w14:textId="77777777" w:rsidR="0024789F" w:rsidRDefault="0024789F" w:rsidP="00CF3CD8">
      <w:pPr>
        <w:numPr>
          <w:ilvl w:val="0"/>
          <w:numId w:val="28"/>
        </w:numPr>
        <w:shd w:val="clear" w:color="auto" w:fill="FFFFFF"/>
        <w:tabs>
          <w:tab w:val="left" w:pos="567"/>
        </w:tabs>
        <w:ind w:left="142" w:right="48" w:firstLine="0"/>
        <w:jc w:val="both"/>
        <w:rPr>
          <w:rFonts w:ascii="Arial" w:hAnsi="Arial" w:cs="Arial"/>
          <w:lang w:val="es-MX" w:eastAsia="en-US"/>
        </w:rPr>
      </w:pPr>
      <w:r w:rsidRPr="0024789F">
        <w:rPr>
          <w:rFonts w:ascii="Arial" w:hAnsi="Arial" w:cs="Arial"/>
          <w:lang w:val="es-MX" w:eastAsia="en-US"/>
        </w:rPr>
        <w:t>Planear y desarrollar conjuntamente con el Consejo, campañas de información prevención, tratamiento y erradicación de la violencia en el entorno escolar, desde el ámbito familiar;</w:t>
      </w:r>
    </w:p>
    <w:p w14:paraId="63EB760F" w14:textId="77777777" w:rsidR="00C1011D" w:rsidRPr="0024789F" w:rsidRDefault="00C1011D" w:rsidP="00C1011D">
      <w:pPr>
        <w:shd w:val="clear" w:color="auto" w:fill="FFFFFF"/>
        <w:tabs>
          <w:tab w:val="left" w:pos="567"/>
        </w:tabs>
        <w:ind w:left="142" w:right="48"/>
        <w:jc w:val="both"/>
        <w:rPr>
          <w:rFonts w:ascii="Arial" w:hAnsi="Arial" w:cs="Arial"/>
          <w:lang w:val="es-MX" w:eastAsia="en-US"/>
        </w:rPr>
      </w:pPr>
    </w:p>
    <w:p w14:paraId="5B1CFD95" w14:textId="77777777" w:rsidR="0024789F" w:rsidRDefault="0024789F" w:rsidP="00CF3CD8">
      <w:pPr>
        <w:numPr>
          <w:ilvl w:val="0"/>
          <w:numId w:val="28"/>
        </w:numPr>
        <w:shd w:val="clear" w:color="auto" w:fill="FFFFFF"/>
        <w:tabs>
          <w:tab w:val="left" w:pos="567"/>
        </w:tabs>
        <w:ind w:left="142" w:right="48" w:firstLine="0"/>
        <w:jc w:val="both"/>
        <w:rPr>
          <w:rFonts w:ascii="Arial" w:hAnsi="Arial" w:cs="Arial"/>
          <w:lang w:val="es-MX" w:eastAsia="en-US"/>
        </w:rPr>
      </w:pPr>
      <w:r w:rsidRPr="0024789F">
        <w:rPr>
          <w:rFonts w:ascii="Arial" w:hAnsi="Arial" w:cs="Arial"/>
          <w:lang w:val="es-MX" w:eastAsia="en-US"/>
        </w:rPr>
        <w:t>Participar con las instancias correspondientes en mecanismos de detección, denuncia y canalización de los casos de violencia en el entorno escolar, que permita articular una estrategia facilitadora de referencia de personas generadoras y receptoras de esa violencia;</w:t>
      </w:r>
    </w:p>
    <w:p w14:paraId="023918B2" w14:textId="77777777" w:rsidR="00C1011D" w:rsidRDefault="00C1011D" w:rsidP="00C1011D">
      <w:pPr>
        <w:pStyle w:val="Prrafodelista"/>
        <w:rPr>
          <w:rFonts w:ascii="Arial" w:hAnsi="Arial" w:cs="Arial"/>
          <w:lang w:val="es-MX" w:eastAsia="en-US"/>
        </w:rPr>
      </w:pPr>
    </w:p>
    <w:p w14:paraId="637516CA" w14:textId="77777777" w:rsidR="0024789F" w:rsidRDefault="0024789F" w:rsidP="00CF3CD8">
      <w:pPr>
        <w:numPr>
          <w:ilvl w:val="0"/>
          <w:numId w:val="28"/>
        </w:numPr>
        <w:shd w:val="clear" w:color="auto" w:fill="FFFFFF"/>
        <w:tabs>
          <w:tab w:val="left" w:pos="567"/>
        </w:tabs>
        <w:ind w:left="142" w:right="48" w:firstLine="0"/>
        <w:jc w:val="both"/>
        <w:rPr>
          <w:rFonts w:ascii="Arial" w:hAnsi="Arial" w:cs="Arial"/>
          <w:lang w:val="es-MX" w:eastAsia="en-US"/>
        </w:rPr>
      </w:pPr>
      <w:r w:rsidRPr="0024789F">
        <w:rPr>
          <w:rFonts w:ascii="Arial" w:hAnsi="Arial" w:cs="Arial"/>
          <w:lang w:val="es-MX" w:eastAsia="en-US"/>
        </w:rPr>
        <w:t>Realizar acciones de capacitación y sensibilización a su personal en el tema de violencia en el entorno escolar, con el fin de proporcionar una atención adecuada a todos los involucrados, basada en el respeto y garantía de los derechos humanos;</w:t>
      </w:r>
    </w:p>
    <w:p w14:paraId="1DF83115" w14:textId="77777777" w:rsidR="00C1011D" w:rsidRDefault="00C1011D" w:rsidP="00C1011D">
      <w:pPr>
        <w:pStyle w:val="Prrafodelista"/>
        <w:rPr>
          <w:rFonts w:ascii="Arial" w:hAnsi="Arial" w:cs="Arial"/>
          <w:lang w:val="es-MX" w:eastAsia="en-US"/>
        </w:rPr>
      </w:pPr>
    </w:p>
    <w:p w14:paraId="557FBA1C" w14:textId="77777777" w:rsidR="0024789F" w:rsidRDefault="0024789F" w:rsidP="00CF3CD8">
      <w:pPr>
        <w:numPr>
          <w:ilvl w:val="0"/>
          <w:numId w:val="28"/>
        </w:numPr>
        <w:shd w:val="clear" w:color="auto" w:fill="FFFFFF"/>
        <w:tabs>
          <w:tab w:val="left" w:pos="567"/>
        </w:tabs>
        <w:ind w:left="142" w:right="48" w:firstLine="0"/>
        <w:jc w:val="both"/>
        <w:rPr>
          <w:rFonts w:ascii="Arial" w:hAnsi="Arial" w:cs="Arial"/>
          <w:lang w:val="es-MX" w:eastAsia="en-US"/>
        </w:rPr>
      </w:pPr>
      <w:r w:rsidRPr="0024789F">
        <w:rPr>
          <w:rFonts w:ascii="Arial" w:hAnsi="Arial" w:cs="Arial"/>
          <w:lang w:val="es-MX" w:eastAsia="en-US"/>
        </w:rPr>
        <w:t>Coordinar y promover campañas de información sobre los tipos y modalidades de violencia en el entorno escolar;</w:t>
      </w:r>
    </w:p>
    <w:p w14:paraId="2013A8F4" w14:textId="77777777" w:rsidR="00C1011D" w:rsidRDefault="00C1011D" w:rsidP="00C1011D">
      <w:pPr>
        <w:pStyle w:val="Prrafodelista"/>
        <w:rPr>
          <w:rFonts w:ascii="Arial" w:hAnsi="Arial" w:cs="Arial"/>
          <w:lang w:val="es-MX" w:eastAsia="en-US"/>
        </w:rPr>
      </w:pPr>
    </w:p>
    <w:p w14:paraId="2D4557E2" w14:textId="77777777" w:rsidR="0024789F" w:rsidRDefault="0024789F" w:rsidP="00CF3CD8">
      <w:pPr>
        <w:numPr>
          <w:ilvl w:val="0"/>
          <w:numId w:val="28"/>
        </w:numPr>
        <w:shd w:val="clear" w:color="auto" w:fill="FFFFFF"/>
        <w:tabs>
          <w:tab w:val="left" w:pos="567"/>
        </w:tabs>
        <w:ind w:left="142" w:right="48" w:firstLine="0"/>
        <w:jc w:val="both"/>
        <w:rPr>
          <w:rFonts w:ascii="Arial" w:hAnsi="Arial" w:cs="Arial"/>
          <w:lang w:val="es-MX" w:eastAsia="en-US"/>
        </w:rPr>
      </w:pPr>
      <w:r w:rsidRPr="0024789F">
        <w:rPr>
          <w:rFonts w:ascii="Arial" w:hAnsi="Arial" w:cs="Arial"/>
          <w:lang w:val="es-MX" w:eastAsia="en-US"/>
        </w:rPr>
        <w:t>Informar a la Secretaría de Educación sobre casos que puedan constituir violencia en el entorno escolar y que sean detectados en los servicios que preste como parte de sus actividades;</w:t>
      </w:r>
    </w:p>
    <w:p w14:paraId="58493844" w14:textId="77777777" w:rsidR="00C1011D" w:rsidRDefault="00C1011D" w:rsidP="00C1011D">
      <w:pPr>
        <w:pStyle w:val="Prrafodelista"/>
        <w:rPr>
          <w:rFonts w:ascii="Arial" w:hAnsi="Arial" w:cs="Arial"/>
          <w:lang w:val="es-MX" w:eastAsia="en-US"/>
        </w:rPr>
      </w:pPr>
    </w:p>
    <w:p w14:paraId="0C006744" w14:textId="77777777" w:rsidR="0024789F" w:rsidRDefault="0024789F" w:rsidP="00CF3CD8">
      <w:pPr>
        <w:numPr>
          <w:ilvl w:val="0"/>
          <w:numId w:val="28"/>
        </w:numPr>
        <w:shd w:val="clear" w:color="auto" w:fill="FFFFFF"/>
        <w:tabs>
          <w:tab w:val="left" w:pos="567"/>
        </w:tabs>
        <w:ind w:left="142" w:right="48" w:firstLine="0"/>
        <w:jc w:val="both"/>
        <w:rPr>
          <w:rFonts w:ascii="Arial" w:hAnsi="Arial" w:cs="Arial"/>
          <w:lang w:val="es-MX" w:eastAsia="en-US"/>
        </w:rPr>
      </w:pPr>
      <w:r w:rsidRPr="0024789F">
        <w:rPr>
          <w:rFonts w:ascii="Arial" w:hAnsi="Arial" w:cs="Arial"/>
          <w:lang w:val="es-MX" w:eastAsia="en-US"/>
        </w:rPr>
        <w:t>Intervenir en casos de violencia a estudiantes cuando lo realice el padre, madre, tutor o autoridad escolar; y</w:t>
      </w:r>
    </w:p>
    <w:p w14:paraId="06865806" w14:textId="77777777" w:rsidR="00C1011D" w:rsidRDefault="00C1011D" w:rsidP="00C1011D">
      <w:pPr>
        <w:pStyle w:val="Prrafodelista"/>
        <w:rPr>
          <w:rFonts w:ascii="Arial" w:hAnsi="Arial" w:cs="Arial"/>
          <w:lang w:val="es-MX" w:eastAsia="en-US"/>
        </w:rPr>
      </w:pPr>
    </w:p>
    <w:p w14:paraId="6AEB9A1F" w14:textId="77777777" w:rsidR="0024789F" w:rsidRPr="0024789F" w:rsidRDefault="0024789F" w:rsidP="00CF3CD8">
      <w:pPr>
        <w:numPr>
          <w:ilvl w:val="0"/>
          <w:numId w:val="28"/>
        </w:numPr>
        <w:shd w:val="clear" w:color="auto" w:fill="FFFFFF"/>
        <w:tabs>
          <w:tab w:val="left" w:pos="567"/>
        </w:tabs>
        <w:ind w:left="142" w:right="48" w:firstLine="0"/>
        <w:jc w:val="both"/>
        <w:rPr>
          <w:rFonts w:ascii="Arial" w:hAnsi="Arial" w:cs="Arial"/>
          <w:lang w:val="es-MX" w:eastAsia="en-US"/>
        </w:rPr>
      </w:pPr>
      <w:r w:rsidRPr="0024789F">
        <w:rPr>
          <w:rFonts w:ascii="Arial" w:hAnsi="Arial" w:cs="Arial"/>
          <w:lang w:val="es-MX" w:eastAsia="en-US"/>
        </w:rPr>
        <w:t>Las demás que le señale esta Ley, su Reglamento y las disposiciones legales aplicables.</w:t>
      </w:r>
    </w:p>
    <w:p w14:paraId="6B847D16" w14:textId="77777777" w:rsidR="00C1011D" w:rsidRPr="0024789F" w:rsidRDefault="00C1011D" w:rsidP="00651D57">
      <w:pPr>
        <w:shd w:val="clear" w:color="auto" w:fill="FFFFFF"/>
        <w:tabs>
          <w:tab w:val="left" w:pos="7635"/>
        </w:tabs>
        <w:ind w:right="48"/>
        <w:jc w:val="both"/>
        <w:rPr>
          <w:rFonts w:ascii="Arial" w:hAnsi="Arial" w:cs="Arial"/>
          <w:b/>
          <w:lang w:val="es-MX" w:eastAsia="en-US"/>
        </w:rPr>
      </w:pPr>
    </w:p>
    <w:p w14:paraId="54BFAF80" w14:textId="77777777" w:rsidR="0024789F" w:rsidRDefault="0024789F" w:rsidP="0024789F">
      <w:pPr>
        <w:shd w:val="clear" w:color="auto" w:fill="FFFFFF"/>
        <w:tabs>
          <w:tab w:val="left" w:pos="7635"/>
        </w:tabs>
        <w:ind w:left="142" w:right="48"/>
        <w:jc w:val="both"/>
        <w:rPr>
          <w:rFonts w:ascii="Arial" w:hAnsi="Arial" w:cs="Arial"/>
          <w:bCs/>
          <w:lang w:val="es-MX" w:eastAsia="en-US"/>
        </w:rPr>
      </w:pPr>
      <w:r w:rsidRPr="0024789F">
        <w:rPr>
          <w:rFonts w:ascii="Arial" w:hAnsi="Arial" w:cs="Arial"/>
          <w:b/>
          <w:lang w:val="es-MX" w:eastAsia="en-US"/>
        </w:rPr>
        <w:t>ARTÍCULO 13</w:t>
      </w:r>
      <w:r w:rsidRPr="0024789F">
        <w:rPr>
          <w:rFonts w:ascii="Arial" w:hAnsi="Arial" w:cs="Arial"/>
          <w:b/>
          <w:bCs/>
          <w:lang w:val="es-MX" w:eastAsia="en-US"/>
        </w:rPr>
        <w:t xml:space="preserve">. </w:t>
      </w:r>
      <w:r w:rsidRPr="0024789F">
        <w:rPr>
          <w:rFonts w:ascii="Arial" w:hAnsi="Arial" w:cs="Arial"/>
          <w:bCs/>
          <w:lang w:val="es-MX" w:eastAsia="en-US"/>
        </w:rPr>
        <w:t xml:space="preserve">Corresponde a la Comisión de Derechos Humanos del Estado de Tamaulipas: </w:t>
      </w:r>
    </w:p>
    <w:p w14:paraId="58BC9ABD" w14:textId="77777777" w:rsidR="000F021C" w:rsidRPr="0024789F" w:rsidRDefault="000F021C" w:rsidP="0024789F">
      <w:pPr>
        <w:shd w:val="clear" w:color="auto" w:fill="FFFFFF"/>
        <w:tabs>
          <w:tab w:val="left" w:pos="7635"/>
        </w:tabs>
        <w:ind w:left="142" w:right="48"/>
        <w:jc w:val="both"/>
        <w:rPr>
          <w:rFonts w:ascii="Arial" w:hAnsi="Arial" w:cs="Arial"/>
          <w:sz w:val="10"/>
          <w:szCs w:val="10"/>
          <w:lang w:val="es-MX" w:eastAsia="en-US"/>
        </w:rPr>
      </w:pPr>
    </w:p>
    <w:p w14:paraId="56892B50" w14:textId="77777777" w:rsidR="0024789F" w:rsidRDefault="0024789F" w:rsidP="000F021C">
      <w:pPr>
        <w:numPr>
          <w:ilvl w:val="0"/>
          <w:numId w:val="29"/>
        </w:numPr>
        <w:shd w:val="clear" w:color="auto" w:fill="FFFFFF"/>
        <w:tabs>
          <w:tab w:val="left" w:pos="426"/>
        </w:tabs>
        <w:ind w:left="142" w:right="48" w:firstLine="0"/>
        <w:jc w:val="both"/>
        <w:rPr>
          <w:rFonts w:ascii="Arial" w:hAnsi="Arial" w:cs="Arial"/>
          <w:lang w:val="es-MX" w:eastAsia="en-US"/>
        </w:rPr>
      </w:pPr>
      <w:r w:rsidRPr="0024789F">
        <w:rPr>
          <w:rFonts w:ascii="Arial" w:hAnsi="Arial" w:cs="Arial"/>
          <w:lang w:val="es-MX" w:eastAsia="en-US"/>
        </w:rPr>
        <w:t>Recibir, conocer, investigar y en su caso, formular recomendaciones públicas, quejas recibidas por presuntas situaciones de violencia en el entorno escolar, por parte de servidores públicos;</w:t>
      </w:r>
    </w:p>
    <w:p w14:paraId="674F700E" w14:textId="77777777" w:rsidR="00C1011D" w:rsidRPr="00386F09" w:rsidRDefault="00C1011D" w:rsidP="00C1011D">
      <w:pPr>
        <w:shd w:val="clear" w:color="auto" w:fill="FFFFFF"/>
        <w:tabs>
          <w:tab w:val="left" w:pos="426"/>
        </w:tabs>
        <w:ind w:left="142" w:right="48"/>
        <w:jc w:val="both"/>
        <w:rPr>
          <w:rFonts w:ascii="Arial" w:hAnsi="Arial" w:cs="Arial"/>
          <w:sz w:val="18"/>
          <w:szCs w:val="18"/>
          <w:lang w:val="es-MX" w:eastAsia="en-US"/>
        </w:rPr>
      </w:pPr>
    </w:p>
    <w:p w14:paraId="6D8ABAAD" w14:textId="77777777" w:rsidR="0024789F" w:rsidRDefault="0024789F" w:rsidP="000F021C">
      <w:pPr>
        <w:numPr>
          <w:ilvl w:val="0"/>
          <w:numId w:val="29"/>
        </w:numPr>
        <w:shd w:val="clear" w:color="auto" w:fill="FFFFFF"/>
        <w:tabs>
          <w:tab w:val="left" w:pos="426"/>
        </w:tabs>
        <w:ind w:left="142" w:right="48" w:firstLine="0"/>
        <w:jc w:val="both"/>
        <w:rPr>
          <w:rFonts w:ascii="Arial" w:hAnsi="Arial" w:cs="Arial"/>
          <w:lang w:val="es-MX" w:eastAsia="en-US"/>
        </w:rPr>
      </w:pPr>
      <w:r w:rsidRPr="0024789F">
        <w:rPr>
          <w:rFonts w:ascii="Arial" w:hAnsi="Arial" w:cs="Arial"/>
          <w:lang w:val="es-MX" w:eastAsia="en-US"/>
        </w:rPr>
        <w:t>Coadyuvar con las acciones en materia de prevención, tratamiento y erradicación de la violencia en el entorno escolar;</w:t>
      </w:r>
    </w:p>
    <w:p w14:paraId="7E2866C5" w14:textId="77777777" w:rsidR="00C1011D" w:rsidRPr="00386F09" w:rsidRDefault="00C1011D" w:rsidP="00C1011D">
      <w:pPr>
        <w:pStyle w:val="Prrafodelista"/>
        <w:rPr>
          <w:rFonts w:ascii="Arial" w:hAnsi="Arial" w:cs="Arial"/>
          <w:sz w:val="18"/>
          <w:szCs w:val="18"/>
          <w:lang w:val="es-MX" w:eastAsia="en-US"/>
        </w:rPr>
      </w:pPr>
    </w:p>
    <w:p w14:paraId="6EFB915E" w14:textId="77777777" w:rsidR="0024789F" w:rsidRDefault="0024789F" w:rsidP="000F021C">
      <w:pPr>
        <w:shd w:val="clear" w:color="auto" w:fill="FFFFFF"/>
        <w:tabs>
          <w:tab w:val="left" w:pos="426"/>
        </w:tabs>
        <w:ind w:left="142" w:right="48"/>
        <w:jc w:val="both"/>
        <w:rPr>
          <w:rFonts w:ascii="Arial" w:hAnsi="Arial" w:cs="Arial"/>
          <w:lang w:val="es-MX" w:eastAsia="en-US"/>
        </w:rPr>
      </w:pPr>
      <w:r w:rsidRPr="0024789F">
        <w:rPr>
          <w:rFonts w:ascii="Arial" w:hAnsi="Arial" w:cs="Arial"/>
          <w:lang w:val="es-MX" w:eastAsia="en-US"/>
        </w:rPr>
        <w:t>III. Realizar acciones de capacitación y sensibilización a su personal en el tema de violencia en el entorno escolar, con el fin de proporcionar una atención adecuada a todos los involucrados, basada en el respeto y garantía de los derechos humanos; y</w:t>
      </w:r>
    </w:p>
    <w:p w14:paraId="4404C274" w14:textId="77777777" w:rsidR="00C1011D" w:rsidRPr="00386F09" w:rsidRDefault="00C1011D" w:rsidP="000F021C">
      <w:pPr>
        <w:shd w:val="clear" w:color="auto" w:fill="FFFFFF"/>
        <w:tabs>
          <w:tab w:val="left" w:pos="426"/>
        </w:tabs>
        <w:ind w:left="142" w:right="48"/>
        <w:jc w:val="both"/>
        <w:rPr>
          <w:rFonts w:ascii="Arial" w:hAnsi="Arial" w:cs="Arial"/>
          <w:sz w:val="18"/>
          <w:szCs w:val="18"/>
          <w:lang w:val="es-MX" w:eastAsia="en-US"/>
        </w:rPr>
      </w:pPr>
    </w:p>
    <w:p w14:paraId="05A4A6FF" w14:textId="77777777" w:rsidR="0024789F" w:rsidRPr="0024789F" w:rsidRDefault="0024789F" w:rsidP="000F021C">
      <w:pPr>
        <w:shd w:val="clear" w:color="auto" w:fill="FFFFFF"/>
        <w:tabs>
          <w:tab w:val="left" w:pos="426"/>
        </w:tabs>
        <w:ind w:left="142" w:right="48"/>
        <w:jc w:val="both"/>
        <w:rPr>
          <w:rFonts w:ascii="Arial" w:hAnsi="Arial" w:cs="Arial"/>
          <w:lang w:val="es-MX" w:eastAsia="en-US"/>
        </w:rPr>
      </w:pPr>
      <w:r w:rsidRPr="0024789F">
        <w:rPr>
          <w:rFonts w:ascii="Arial" w:hAnsi="Arial" w:cs="Arial"/>
          <w:lang w:val="es-MX" w:eastAsia="en-US"/>
        </w:rPr>
        <w:t>IV. Las demás que le señale esta Ley, su Reglamento y las disposiciones legales aplicables.</w:t>
      </w:r>
    </w:p>
    <w:p w14:paraId="18A749B9" w14:textId="77777777" w:rsidR="0024789F" w:rsidRDefault="0024789F" w:rsidP="0024789F">
      <w:pPr>
        <w:autoSpaceDE w:val="0"/>
        <w:autoSpaceDN w:val="0"/>
        <w:adjustRightInd w:val="0"/>
        <w:ind w:left="142" w:right="48"/>
        <w:jc w:val="both"/>
        <w:rPr>
          <w:rFonts w:ascii="Arial" w:hAnsi="Arial" w:cs="Arial"/>
          <w:b/>
          <w:sz w:val="18"/>
          <w:szCs w:val="18"/>
          <w:lang w:val="es-MX" w:eastAsia="en-US"/>
        </w:rPr>
      </w:pPr>
    </w:p>
    <w:p w14:paraId="64C403D0" w14:textId="77777777" w:rsidR="00580192" w:rsidRDefault="00580192" w:rsidP="0024789F">
      <w:pPr>
        <w:autoSpaceDE w:val="0"/>
        <w:autoSpaceDN w:val="0"/>
        <w:adjustRightInd w:val="0"/>
        <w:ind w:left="142" w:right="48"/>
        <w:jc w:val="both"/>
        <w:rPr>
          <w:rFonts w:ascii="Arial" w:hAnsi="Arial" w:cs="Arial"/>
          <w:lang w:val="es-MX" w:eastAsia="en-US"/>
        </w:rPr>
      </w:pPr>
      <w:r w:rsidRPr="00580192">
        <w:rPr>
          <w:rFonts w:ascii="Arial" w:hAnsi="Arial" w:cs="Arial"/>
          <w:b/>
          <w:lang w:val="es-MX" w:eastAsia="en-US"/>
        </w:rPr>
        <w:t>ARTÍCULO 13 BIS.</w:t>
      </w:r>
      <w:r w:rsidRPr="00580192">
        <w:rPr>
          <w:rFonts w:ascii="Arial" w:hAnsi="Arial" w:cs="Arial"/>
          <w:lang w:val="es-MX" w:eastAsia="en-US"/>
        </w:rPr>
        <w:t xml:space="preserve"> Corresponde a los directores de las instituciones educativas: </w:t>
      </w:r>
    </w:p>
    <w:p w14:paraId="4ED338F3" w14:textId="77777777" w:rsidR="00580192" w:rsidRDefault="00580192" w:rsidP="0024789F">
      <w:pPr>
        <w:autoSpaceDE w:val="0"/>
        <w:autoSpaceDN w:val="0"/>
        <w:adjustRightInd w:val="0"/>
        <w:ind w:left="142" w:right="48"/>
        <w:jc w:val="both"/>
        <w:rPr>
          <w:rFonts w:ascii="Arial" w:hAnsi="Arial" w:cs="Arial"/>
          <w:lang w:val="es-MX" w:eastAsia="en-US"/>
        </w:rPr>
      </w:pPr>
    </w:p>
    <w:p w14:paraId="183C9BD2" w14:textId="77777777" w:rsidR="00580192" w:rsidRDefault="00580192" w:rsidP="0024789F">
      <w:pPr>
        <w:autoSpaceDE w:val="0"/>
        <w:autoSpaceDN w:val="0"/>
        <w:adjustRightInd w:val="0"/>
        <w:ind w:left="142" w:right="48"/>
        <w:jc w:val="both"/>
        <w:rPr>
          <w:rFonts w:ascii="Arial" w:hAnsi="Arial" w:cs="Arial"/>
          <w:lang w:val="es-MX" w:eastAsia="en-US"/>
        </w:rPr>
      </w:pPr>
      <w:r w:rsidRPr="00580192">
        <w:rPr>
          <w:rFonts w:ascii="Arial" w:hAnsi="Arial" w:cs="Arial"/>
          <w:lang w:val="es-MX" w:eastAsia="en-US"/>
        </w:rPr>
        <w:lastRenderedPageBreak/>
        <w:t xml:space="preserve">I. Elaborar y ejecutar los protocolos de prevención y atención de la violencia específicos para cada plantel conforme a los lineamientos que emita el Consejo; </w:t>
      </w:r>
    </w:p>
    <w:p w14:paraId="68327D16" w14:textId="77777777" w:rsidR="00580192" w:rsidRDefault="00580192" w:rsidP="0024789F">
      <w:pPr>
        <w:autoSpaceDE w:val="0"/>
        <w:autoSpaceDN w:val="0"/>
        <w:adjustRightInd w:val="0"/>
        <w:ind w:left="142" w:right="48"/>
        <w:jc w:val="both"/>
        <w:rPr>
          <w:rFonts w:ascii="Arial" w:hAnsi="Arial" w:cs="Arial"/>
          <w:lang w:val="es-MX" w:eastAsia="en-US"/>
        </w:rPr>
      </w:pPr>
    </w:p>
    <w:p w14:paraId="73F59EDD" w14:textId="77777777" w:rsidR="00580192" w:rsidRDefault="00580192" w:rsidP="0024789F">
      <w:pPr>
        <w:autoSpaceDE w:val="0"/>
        <w:autoSpaceDN w:val="0"/>
        <w:adjustRightInd w:val="0"/>
        <w:ind w:left="142" w:right="48"/>
        <w:jc w:val="both"/>
        <w:rPr>
          <w:rFonts w:ascii="Arial" w:hAnsi="Arial" w:cs="Arial"/>
          <w:lang w:val="es-MX" w:eastAsia="en-US"/>
        </w:rPr>
      </w:pPr>
      <w:r w:rsidRPr="00580192">
        <w:rPr>
          <w:rFonts w:ascii="Arial" w:hAnsi="Arial" w:cs="Arial"/>
          <w:lang w:val="es-MX" w:eastAsia="en-US"/>
        </w:rPr>
        <w:t xml:space="preserve">II. Participar en las sesiones del Consejo donde se discutan acciones y estrategias específicas para los planteles educativos que presenten altos índices de violencia; </w:t>
      </w:r>
    </w:p>
    <w:p w14:paraId="30DC7760" w14:textId="77777777" w:rsidR="00580192" w:rsidRDefault="00580192" w:rsidP="0024789F">
      <w:pPr>
        <w:autoSpaceDE w:val="0"/>
        <w:autoSpaceDN w:val="0"/>
        <w:adjustRightInd w:val="0"/>
        <w:ind w:left="142" w:right="48"/>
        <w:jc w:val="both"/>
        <w:rPr>
          <w:rFonts w:ascii="Arial" w:hAnsi="Arial" w:cs="Arial"/>
          <w:lang w:val="es-MX" w:eastAsia="en-US"/>
        </w:rPr>
      </w:pPr>
    </w:p>
    <w:p w14:paraId="14DC77B8" w14:textId="77777777" w:rsidR="00580192" w:rsidRDefault="00580192" w:rsidP="0024789F">
      <w:pPr>
        <w:autoSpaceDE w:val="0"/>
        <w:autoSpaceDN w:val="0"/>
        <w:adjustRightInd w:val="0"/>
        <w:ind w:left="142" w:right="48"/>
        <w:jc w:val="both"/>
        <w:rPr>
          <w:rFonts w:ascii="Arial" w:hAnsi="Arial" w:cs="Arial"/>
          <w:lang w:val="es-MX" w:eastAsia="en-US"/>
        </w:rPr>
      </w:pPr>
      <w:r w:rsidRPr="00580192">
        <w:rPr>
          <w:rFonts w:ascii="Arial" w:hAnsi="Arial" w:cs="Arial"/>
          <w:lang w:val="es-MX" w:eastAsia="en-US"/>
        </w:rPr>
        <w:t>III. Establecer mecanismos de evaluación de resultados por la aplicación</w:t>
      </w:r>
      <w:r>
        <w:rPr>
          <w:rFonts w:ascii="Arial" w:hAnsi="Arial" w:cs="Arial"/>
          <w:lang w:val="es-MX" w:eastAsia="en-US"/>
        </w:rPr>
        <w:t xml:space="preserve"> de sus respectivos protocolos;</w:t>
      </w:r>
    </w:p>
    <w:p w14:paraId="68E97926" w14:textId="77777777" w:rsidR="00580192" w:rsidRDefault="00580192" w:rsidP="0024789F">
      <w:pPr>
        <w:autoSpaceDE w:val="0"/>
        <w:autoSpaceDN w:val="0"/>
        <w:adjustRightInd w:val="0"/>
        <w:ind w:left="142" w:right="48"/>
        <w:jc w:val="both"/>
        <w:rPr>
          <w:rFonts w:ascii="Arial" w:hAnsi="Arial" w:cs="Arial"/>
          <w:lang w:val="es-MX" w:eastAsia="en-US"/>
        </w:rPr>
      </w:pPr>
    </w:p>
    <w:p w14:paraId="5FD9A68E" w14:textId="77777777" w:rsidR="00580192" w:rsidRDefault="00580192" w:rsidP="0024789F">
      <w:pPr>
        <w:autoSpaceDE w:val="0"/>
        <w:autoSpaceDN w:val="0"/>
        <w:adjustRightInd w:val="0"/>
        <w:ind w:left="142" w:right="48"/>
        <w:jc w:val="both"/>
        <w:rPr>
          <w:rFonts w:ascii="Arial" w:hAnsi="Arial" w:cs="Arial"/>
          <w:lang w:val="es-MX" w:eastAsia="en-US"/>
        </w:rPr>
      </w:pPr>
      <w:r w:rsidRPr="00580192">
        <w:rPr>
          <w:rFonts w:ascii="Arial" w:hAnsi="Arial" w:cs="Arial"/>
          <w:lang w:val="es-MX" w:eastAsia="en-US"/>
        </w:rPr>
        <w:t xml:space="preserve">IV. Generar campañas permanentes al interior del plantel educativo para difundir el contenido de sus protocolos y los resultados de sus evaluaciones; </w:t>
      </w:r>
    </w:p>
    <w:p w14:paraId="3BD78A2D" w14:textId="77777777" w:rsidR="00580192" w:rsidRDefault="00580192" w:rsidP="0024789F">
      <w:pPr>
        <w:autoSpaceDE w:val="0"/>
        <w:autoSpaceDN w:val="0"/>
        <w:adjustRightInd w:val="0"/>
        <w:ind w:left="142" w:right="48"/>
        <w:jc w:val="both"/>
        <w:rPr>
          <w:rFonts w:ascii="Arial" w:hAnsi="Arial" w:cs="Arial"/>
          <w:lang w:val="es-MX" w:eastAsia="en-US"/>
        </w:rPr>
      </w:pPr>
    </w:p>
    <w:p w14:paraId="56DCAC19" w14:textId="77777777" w:rsidR="00580192" w:rsidRDefault="00580192" w:rsidP="0024789F">
      <w:pPr>
        <w:autoSpaceDE w:val="0"/>
        <w:autoSpaceDN w:val="0"/>
        <w:adjustRightInd w:val="0"/>
        <w:ind w:left="142" w:right="48"/>
        <w:jc w:val="both"/>
        <w:rPr>
          <w:rFonts w:ascii="Arial" w:hAnsi="Arial" w:cs="Arial"/>
          <w:lang w:val="es-MX" w:eastAsia="en-US"/>
        </w:rPr>
      </w:pPr>
      <w:r w:rsidRPr="00580192">
        <w:rPr>
          <w:rFonts w:ascii="Arial" w:hAnsi="Arial" w:cs="Arial"/>
          <w:lang w:val="es-MX" w:eastAsia="en-US"/>
        </w:rPr>
        <w:t xml:space="preserve">V. Generar estrategias de participación de la comunidad estudiantil y sus familias en torno a las acciones de prevención y erradicación de la violencia escolar; </w:t>
      </w:r>
    </w:p>
    <w:p w14:paraId="6AC32D6C" w14:textId="77777777" w:rsidR="00580192" w:rsidRDefault="00580192" w:rsidP="0024789F">
      <w:pPr>
        <w:autoSpaceDE w:val="0"/>
        <w:autoSpaceDN w:val="0"/>
        <w:adjustRightInd w:val="0"/>
        <w:ind w:left="142" w:right="48"/>
        <w:jc w:val="both"/>
        <w:rPr>
          <w:rFonts w:ascii="Arial" w:hAnsi="Arial" w:cs="Arial"/>
          <w:lang w:val="es-MX" w:eastAsia="en-US"/>
        </w:rPr>
      </w:pPr>
    </w:p>
    <w:p w14:paraId="5CB2691D" w14:textId="77777777" w:rsidR="00580192" w:rsidRDefault="00580192" w:rsidP="0024789F">
      <w:pPr>
        <w:autoSpaceDE w:val="0"/>
        <w:autoSpaceDN w:val="0"/>
        <w:adjustRightInd w:val="0"/>
        <w:ind w:left="142" w:right="48"/>
        <w:jc w:val="both"/>
        <w:rPr>
          <w:rFonts w:ascii="Arial" w:hAnsi="Arial" w:cs="Arial"/>
          <w:lang w:val="es-MX" w:eastAsia="en-US"/>
        </w:rPr>
      </w:pPr>
      <w:r w:rsidRPr="00580192">
        <w:rPr>
          <w:rFonts w:ascii="Arial" w:hAnsi="Arial" w:cs="Arial"/>
          <w:lang w:val="es-MX" w:eastAsia="en-US"/>
        </w:rPr>
        <w:t xml:space="preserve">VI. Suscribir convenios de colaboración con otros planteles educativos para la aplicación de estrategias y protocolos necesarios para el cumplimiento de esta Ley; y </w:t>
      </w:r>
    </w:p>
    <w:p w14:paraId="4377786B" w14:textId="77777777" w:rsidR="00580192" w:rsidRDefault="00580192" w:rsidP="0024789F">
      <w:pPr>
        <w:autoSpaceDE w:val="0"/>
        <w:autoSpaceDN w:val="0"/>
        <w:adjustRightInd w:val="0"/>
        <w:ind w:left="142" w:right="48"/>
        <w:jc w:val="both"/>
        <w:rPr>
          <w:rFonts w:ascii="Arial" w:hAnsi="Arial" w:cs="Arial"/>
          <w:lang w:val="es-MX" w:eastAsia="en-US"/>
        </w:rPr>
      </w:pPr>
    </w:p>
    <w:p w14:paraId="59537683" w14:textId="77777777" w:rsidR="00580192" w:rsidRPr="00580192" w:rsidRDefault="00580192" w:rsidP="00580192">
      <w:pPr>
        <w:autoSpaceDE w:val="0"/>
        <w:autoSpaceDN w:val="0"/>
        <w:adjustRightInd w:val="0"/>
        <w:ind w:left="142" w:right="48"/>
        <w:jc w:val="both"/>
        <w:rPr>
          <w:rFonts w:ascii="Arial" w:hAnsi="Arial" w:cs="Arial"/>
          <w:lang w:val="es-MX" w:eastAsia="en-US"/>
        </w:rPr>
      </w:pPr>
      <w:r w:rsidRPr="00580192">
        <w:rPr>
          <w:rFonts w:ascii="Arial" w:hAnsi="Arial" w:cs="Arial"/>
          <w:lang w:val="es-MX" w:eastAsia="en-US"/>
        </w:rPr>
        <w:t>VII. Las demás que conforme a esta Ley y otras disposiciones le correspondan.</w:t>
      </w:r>
    </w:p>
    <w:p w14:paraId="71F67107" w14:textId="77777777" w:rsidR="00580192" w:rsidRDefault="00580192" w:rsidP="0058019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257540">
        <w:rPr>
          <w:rFonts w:ascii="Arial" w:hAnsi="Arial" w:cs="Arial"/>
          <w:b/>
          <w:i/>
          <w:sz w:val="16"/>
          <w:szCs w:val="16"/>
          <w:lang w:val="es-MX"/>
        </w:rPr>
        <w:t xml:space="preserve">,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165B19E6" w14:textId="77777777" w:rsidR="00580192" w:rsidRPr="00580192" w:rsidRDefault="00580192" w:rsidP="00580192">
      <w:pPr>
        <w:tabs>
          <w:tab w:val="left" w:pos="9072"/>
        </w:tabs>
        <w:spacing w:line="360" w:lineRule="auto"/>
        <w:ind w:left="142" w:right="48"/>
        <w:jc w:val="right"/>
        <w:rPr>
          <w:rFonts w:ascii="Arial" w:hAnsi="Arial" w:cs="Arial"/>
          <w:b/>
          <w:i/>
          <w:color w:val="0000FF"/>
          <w:sz w:val="16"/>
          <w:szCs w:val="16"/>
          <w:u w:val="single"/>
          <w:lang w:val="es-MX"/>
        </w:rPr>
      </w:pPr>
      <w:hyperlink r:id="rId14" w:history="1">
        <w:r w:rsidRPr="00B05CFA">
          <w:rPr>
            <w:rStyle w:val="Hipervnculo"/>
            <w:rFonts w:ascii="Arial" w:hAnsi="Arial" w:cs="Arial"/>
            <w:b/>
            <w:i/>
            <w:sz w:val="16"/>
            <w:szCs w:val="16"/>
            <w:lang w:val="es-MX"/>
          </w:rPr>
          <w:t>https://po.tamaulipas.gob.mx/wp-content/uploads/2023/07/cxlviii-83-120723.pdf</w:t>
        </w:r>
      </w:hyperlink>
    </w:p>
    <w:p w14:paraId="3FFD45E0" w14:textId="77777777" w:rsidR="00580192" w:rsidRPr="00386F09" w:rsidRDefault="00580192" w:rsidP="0024789F">
      <w:pPr>
        <w:autoSpaceDE w:val="0"/>
        <w:autoSpaceDN w:val="0"/>
        <w:adjustRightInd w:val="0"/>
        <w:ind w:left="142" w:right="48"/>
        <w:jc w:val="both"/>
        <w:rPr>
          <w:rFonts w:ascii="Arial" w:hAnsi="Arial" w:cs="Arial"/>
          <w:b/>
          <w:sz w:val="18"/>
          <w:szCs w:val="18"/>
          <w:lang w:val="es-MX" w:eastAsia="en-US"/>
        </w:rPr>
      </w:pPr>
    </w:p>
    <w:p w14:paraId="726E7A7D"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TÍTULO SEGUNDO</w:t>
      </w:r>
    </w:p>
    <w:p w14:paraId="135DFEA1" w14:textId="77777777" w:rsidR="0024789F" w:rsidRPr="0024789F" w:rsidRDefault="0024789F" w:rsidP="0024789F">
      <w:pPr>
        <w:shd w:val="clear" w:color="auto" w:fill="FFFFFF"/>
        <w:ind w:left="142" w:right="48"/>
        <w:jc w:val="center"/>
        <w:rPr>
          <w:rFonts w:ascii="Arial" w:hAnsi="Arial" w:cs="Arial"/>
          <w:b/>
          <w:lang w:val="es-MX" w:eastAsia="en-US"/>
        </w:rPr>
      </w:pPr>
      <w:r w:rsidRPr="0024789F">
        <w:rPr>
          <w:rFonts w:ascii="Arial" w:hAnsi="Arial" w:cs="Arial"/>
          <w:b/>
          <w:bCs/>
          <w:lang w:val="es-MX" w:eastAsia="en-US"/>
        </w:rPr>
        <w:t>DE LA COORDINACIÓN INTERINSTITUCIONAL Y LA PARTICIPACIÓN SOCIAL</w:t>
      </w:r>
    </w:p>
    <w:p w14:paraId="17FE2BA6" w14:textId="77777777" w:rsidR="0024789F" w:rsidRPr="00FE1A6A" w:rsidRDefault="0024789F" w:rsidP="0024789F">
      <w:pPr>
        <w:shd w:val="clear" w:color="auto" w:fill="FFFFFF"/>
        <w:ind w:left="142" w:right="48"/>
        <w:jc w:val="center"/>
        <w:rPr>
          <w:rFonts w:ascii="Arial" w:hAnsi="Arial" w:cs="Arial"/>
          <w:b/>
          <w:bCs/>
          <w:sz w:val="16"/>
          <w:szCs w:val="16"/>
          <w:lang w:val="es-MX" w:eastAsia="en-US"/>
        </w:rPr>
      </w:pPr>
    </w:p>
    <w:p w14:paraId="0CDD4BE3" w14:textId="77777777" w:rsidR="0024789F" w:rsidRPr="0024789F" w:rsidRDefault="0024789F" w:rsidP="0024789F">
      <w:pPr>
        <w:shd w:val="clear" w:color="auto" w:fill="FFFFFF"/>
        <w:ind w:left="142" w:right="48"/>
        <w:jc w:val="center"/>
        <w:rPr>
          <w:rFonts w:ascii="Arial" w:hAnsi="Arial" w:cs="Arial"/>
          <w:b/>
          <w:lang w:val="es-MX" w:eastAsia="en-US"/>
        </w:rPr>
      </w:pPr>
      <w:r w:rsidRPr="0024789F">
        <w:rPr>
          <w:rFonts w:ascii="Arial" w:hAnsi="Arial" w:cs="Arial"/>
          <w:b/>
          <w:bCs/>
          <w:lang w:val="es-MX" w:eastAsia="en-US"/>
        </w:rPr>
        <w:t>CAPÍTULO I</w:t>
      </w:r>
    </w:p>
    <w:p w14:paraId="20B4E902" w14:textId="77777777" w:rsidR="0024789F" w:rsidRPr="0024789F" w:rsidRDefault="0024789F" w:rsidP="0024789F">
      <w:pPr>
        <w:shd w:val="clear" w:color="auto" w:fill="FFFFFF"/>
        <w:ind w:left="142" w:right="48"/>
        <w:jc w:val="center"/>
        <w:rPr>
          <w:rFonts w:ascii="Arial" w:hAnsi="Arial" w:cs="Arial"/>
          <w:b/>
          <w:bCs/>
          <w:lang w:val="es-MX" w:eastAsia="en-US"/>
        </w:rPr>
      </w:pPr>
      <w:r w:rsidRPr="0024789F">
        <w:rPr>
          <w:rFonts w:ascii="Arial" w:hAnsi="Arial" w:cs="Arial"/>
          <w:b/>
          <w:bCs/>
          <w:lang w:val="es-MX" w:eastAsia="en-US"/>
        </w:rPr>
        <w:t>DEL CONSEJO PARA LA PREVENCIÓN, TRATAMIENTO Y ERRADICACIÓN DE LA VIOLENCIA</w:t>
      </w:r>
      <w:r w:rsidRPr="0024789F">
        <w:rPr>
          <w:rFonts w:ascii="Arial" w:hAnsi="Arial" w:cs="Arial"/>
          <w:b/>
          <w:lang w:val="es-MX" w:eastAsia="en-US"/>
        </w:rPr>
        <w:t xml:space="preserve"> </w:t>
      </w:r>
      <w:r w:rsidRPr="0024789F">
        <w:rPr>
          <w:rFonts w:ascii="Arial" w:hAnsi="Arial" w:cs="Arial"/>
          <w:b/>
          <w:bCs/>
          <w:lang w:val="es-MX" w:eastAsia="en-US"/>
        </w:rPr>
        <w:t>ESCOLAR EN EL ENTORNO</w:t>
      </w:r>
      <w:r w:rsidRPr="0024789F">
        <w:rPr>
          <w:rFonts w:ascii="Arial" w:hAnsi="Arial" w:cs="Arial"/>
          <w:lang w:val="es-MX" w:eastAsia="en-US"/>
        </w:rPr>
        <w:t xml:space="preserve"> </w:t>
      </w:r>
      <w:r w:rsidRPr="0024789F">
        <w:rPr>
          <w:rFonts w:ascii="Arial" w:hAnsi="Arial" w:cs="Arial"/>
          <w:b/>
          <w:bCs/>
          <w:lang w:val="es-MX" w:eastAsia="en-US"/>
        </w:rPr>
        <w:t>DEL ESTADO DE TAMAULIPAS</w:t>
      </w:r>
    </w:p>
    <w:p w14:paraId="575BA547" w14:textId="77777777" w:rsidR="0024789F" w:rsidRPr="00580192" w:rsidRDefault="0024789F" w:rsidP="0024789F">
      <w:pPr>
        <w:shd w:val="clear" w:color="auto" w:fill="FFFFFF"/>
        <w:ind w:left="142" w:right="48"/>
        <w:jc w:val="center"/>
        <w:rPr>
          <w:rFonts w:ascii="Arial" w:hAnsi="Arial" w:cs="Arial"/>
          <w:lang w:val="es-MX" w:eastAsia="en-US"/>
        </w:rPr>
      </w:pPr>
    </w:p>
    <w:p w14:paraId="71E06D6E" w14:textId="77777777"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b/>
          <w:lang w:val="es-MX" w:eastAsia="en-US"/>
        </w:rPr>
        <w:t>ARTÍCULO 14</w:t>
      </w:r>
      <w:r w:rsidRPr="00580192">
        <w:rPr>
          <w:rFonts w:ascii="Arial" w:hAnsi="Arial" w:cs="Arial"/>
          <w:b/>
          <w:bCs/>
          <w:lang w:val="es-MX" w:eastAsia="en-US"/>
        </w:rPr>
        <w:t>.</w:t>
      </w:r>
      <w:r w:rsidRPr="00580192">
        <w:rPr>
          <w:rFonts w:ascii="Arial" w:hAnsi="Arial" w:cs="Arial"/>
          <w:bCs/>
          <w:lang w:val="es-MX" w:eastAsia="en-US"/>
        </w:rPr>
        <w:t xml:space="preserve"> </w:t>
      </w:r>
      <w:r w:rsidRPr="00580192">
        <w:rPr>
          <w:rFonts w:ascii="Arial" w:hAnsi="Arial" w:cs="Arial"/>
          <w:lang w:val="es-MX" w:eastAsia="en-US"/>
        </w:rPr>
        <w:t>El Consejo es un órgano especializado de consulta, análisis, asesoría y evaluación, de los planes, programas y acciones que, en materia de conocimiento, prevención y atención de la violencia en el entorno escolar, realice el Poder Ejecutivo del Estado para promover espacios educativos libres de violencia.</w:t>
      </w:r>
    </w:p>
    <w:p w14:paraId="49D31098" w14:textId="77777777" w:rsidR="0024789F" w:rsidRPr="00580192" w:rsidRDefault="0024789F" w:rsidP="0024789F">
      <w:pPr>
        <w:shd w:val="clear" w:color="auto" w:fill="FFFFFF"/>
        <w:ind w:left="142" w:right="48"/>
        <w:jc w:val="both"/>
        <w:rPr>
          <w:rFonts w:ascii="Arial" w:hAnsi="Arial" w:cs="Arial"/>
          <w:b/>
          <w:lang w:val="es-MX" w:eastAsia="en-US"/>
        </w:rPr>
      </w:pPr>
    </w:p>
    <w:p w14:paraId="413065F8" w14:textId="77777777" w:rsidR="000F021C" w:rsidRPr="00580192" w:rsidRDefault="0024789F" w:rsidP="00580192">
      <w:pPr>
        <w:shd w:val="clear" w:color="auto" w:fill="FFFFFF"/>
        <w:ind w:left="142" w:right="48"/>
        <w:jc w:val="both"/>
        <w:rPr>
          <w:rFonts w:ascii="Arial" w:hAnsi="Arial" w:cs="Arial"/>
          <w:spacing w:val="-4"/>
          <w:lang w:val="es-MX" w:eastAsia="en-US"/>
        </w:rPr>
      </w:pPr>
      <w:r w:rsidRPr="00580192">
        <w:rPr>
          <w:rFonts w:ascii="Arial" w:hAnsi="Arial" w:cs="Arial"/>
          <w:b/>
          <w:lang w:val="es-MX" w:eastAsia="en-US"/>
        </w:rPr>
        <w:t>ARTÍCULO 15</w:t>
      </w:r>
      <w:r w:rsidRPr="00580192">
        <w:rPr>
          <w:rFonts w:ascii="Arial" w:hAnsi="Arial" w:cs="Arial"/>
          <w:b/>
          <w:bCs/>
          <w:spacing w:val="-4"/>
          <w:lang w:val="es-MX" w:eastAsia="en-US"/>
        </w:rPr>
        <w:t>.</w:t>
      </w:r>
      <w:r w:rsidRPr="00580192">
        <w:rPr>
          <w:rFonts w:ascii="Arial" w:hAnsi="Arial" w:cs="Arial"/>
          <w:bCs/>
          <w:spacing w:val="-4"/>
          <w:lang w:val="es-MX" w:eastAsia="en-US"/>
        </w:rPr>
        <w:t xml:space="preserve"> </w:t>
      </w:r>
      <w:r w:rsidRPr="00580192">
        <w:rPr>
          <w:rFonts w:ascii="Arial" w:hAnsi="Arial" w:cs="Arial"/>
          <w:spacing w:val="-4"/>
          <w:lang w:val="es-MX" w:eastAsia="en-US"/>
        </w:rPr>
        <w:t>El Consejo estará integrado por los titulares o representantes de las instancias y organizaciones civiles siguientes:</w:t>
      </w:r>
    </w:p>
    <w:p w14:paraId="78C4B142" w14:textId="77777777" w:rsidR="00580192" w:rsidRPr="00580192" w:rsidRDefault="00580192" w:rsidP="00580192">
      <w:pPr>
        <w:shd w:val="clear" w:color="auto" w:fill="FFFFFF"/>
        <w:ind w:left="142" w:right="48"/>
        <w:jc w:val="both"/>
        <w:rPr>
          <w:rFonts w:ascii="Arial" w:hAnsi="Arial" w:cs="Arial"/>
          <w:spacing w:val="-4"/>
          <w:lang w:val="es-MX" w:eastAsia="en-US"/>
        </w:rPr>
      </w:pPr>
    </w:p>
    <w:p w14:paraId="2CD12CD6" w14:textId="77777777" w:rsidR="0024789F" w:rsidRPr="00580192" w:rsidRDefault="0024789F" w:rsidP="000F021C">
      <w:pPr>
        <w:numPr>
          <w:ilvl w:val="0"/>
          <w:numId w:val="21"/>
        </w:numPr>
        <w:shd w:val="clear" w:color="auto" w:fill="FFFFFF"/>
        <w:tabs>
          <w:tab w:val="left" w:pos="567"/>
        </w:tabs>
        <w:ind w:left="142" w:right="48" w:firstLine="0"/>
        <w:jc w:val="both"/>
        <w:rPr>
          <w:rFonts w:ascii="Arial" w:hAnsi="Arial" w:cs="Arial"/>
          <w:lang w:val="es-MX" w:eastAsia="en-US"/>
        </w:rPr>
      </w:pPr>
      <w:r w:rsidRPr="00580192">
        <w:rPr>
          <w:rFonts w:ascii="Arial" w:hAnsi="Arial" w:cs="Arial"/>
          <w:lang w:val="es-MX" w:eastAsia="en-US"/>
        </w:rPr>
        <w:t>El Poder Ejecutivo del Estado, su titular lo presidirá o en su caso, la persona que éste designe;</w:t>
      </w:r>
    </w:p>
    <w:p w14:paraId="6FB1CAF5" w14:textId="77777777" w:rsidR="00386F09" w:rsidRPr="00580192" w:rsidRDefault="00386F09" w:rsidP="00386F09">
      <w:pPr>
        <w:shd w:val="clear" w:color="auto" w:fill="FFFFFF"/>
        <w:tabs>
          <w:tab w:val="left" w:pos="567"/>
        </w:tabs>
        <w:ind w:left="142" w:right="48"/>
        <w:jc w:val="both"/>
        <w:rPr>
          <w:rFonts w:ascii="Arial" w:hAnsi="Arial" w:cs="Arial"/>
          <w:lang w:val="es-MX" w:eastAsia="en-US"/>
        </w:rPr>
      </w:pPr>
    </w:p>
    <w:p w14:paraId="12C40235" w14:textId="77777777" w:rsidR="0024789F" w:rsidRPr="00580192" w:rsidRDefault="0024789F" w:rsidP="000F021C">
      <w:pPr>
        <w:numPr>
          <w:ilvl w:val="0"/>
          <w:numId w:val="21"/>
        </w:numPr>
        <w:shd w:val="clear" w:color="auto" w:fill="FFFFFF"/>
        <w:tabs>
          <w:tab w:val="left" w:pos="567"/>
        </w:tabs>
        <w:ind w:left="142" w:right="48" w:firstLine="0"/>
        <w:jc w:val="both"/>
        <w:rPr>
          <w:rFonts w:ascii="Arial" w:hAnsi="Arial" w:cs="Arial"/>
          <w:lang w:val="es-MX" w:eastAsia="en-US"/>
        </w:rPr>
      </w:pPr>
      <w:r w:rsidRPr="00580192">
        <w:rPr>
          <w:rFonts w:ascii="Arial" w:hAnsi="Arial" w:cs="Arial"/>
          <w:lang w:val="es-MX" w:eastAsia="en-US"/>
        </w:rPr>
        <w:t>La Secretaría de Educación, quien fungirá como Secretaría Técnica;</w:t>
      </w:r>
    </w:p>
    <w:p w14:paraId="04955FA2" w14:textId="77777777" w:rsidR="00386F09" w:rsidRPr="00580192" w:rsidRDefault="00386F09" w:rsidP="00386F09">
      <w:pPr>
        <w:pStyle w:val="Prrafodelista"/>
        <w:rPr>
          <w:rFonts w:ascii="Arial" w:hAnsi="Arial" w:cs="Arial"/>
          <w:lang w:val="es-MX" w:eastAsia="en-US"/>
        </w:rPr>
      </w:pPr>
    </w:p>
    <w:p w14:paraId="71827C0D" w14:textId="77777777" w:rsidR="0024789F" w:rsidRPr="00580192" w:rsidRDefault="0024789F" w:rsidP="000F021C">
      <w:pPr>
        <w:numPr>
          <w:ilvl w:val="0"/>
          <w:numId w:val="21"/>
        </w:numPr>
        <w:shd w:val="clear" w:color="auto" w:fill="FFFFFF"/>
        <w:tabs>
          <w:tab w:val="left" w:pos="567"/>
        </w:tabs>
        <w:ind w:left="142" w:right="48" w:firstLine="0"/>
        <w:jc w:val="both"/>
        <w:rPr>
          <w:rFonts w:ascii="Arial" w:hAnsi="Arial" w:cs="Arial"/>
          <w:lang w:val="es-MX" w:eastAsia="en-US"/>
        </w:rPr>
      </w:pPr>
      <w:r w:rsidRPr="00580192">
        <w:rPr>
          <w:rFonts w:ascii="Arial" w:hAnsi="Arial" w:cs="Arial"/>
          <w:lang w:val="es-MX" w:eastAsia="en-US"/>
        </w:rPr>
        <w:t>La Secretaría de Salud;</w:t>
      </w:r>
    </w:p>
    <w:p w14:paraId="35DDF363" w14:textId="77777777" w:rsidR="00386F09" w:rsidRPr="00580192" w:rsidRDefault="00386F09" w:rsidP="00386F09">
      <w:pPr>
        <w:pStyle w:val="Prrafodelista"/>
        <w:rPr>
          <w:rFonts w:ascii="Arial" w:hAnsi="Arial" w:cs="Arial"/>
          <w:lang w:val="es-MX" w:eastAsia="en-US"/>
        </w:rPr>
      </w:pPr>
    </w:p>
    <w:p w14:paraId="1ECEEFC3" w14:textId="77777777" w:rsidR="0024789F" w:rsidRPr="00580192" w:rsidRDefault="0024789F" w:rsidP="000F021C">
      <w:pPr>
        <w:numPr>
          <w:ilvl w:val="0"/>
          <w:numId w:val="21"/>
        </w:numPr>
        <w:shd w:val="clear" w:color="auto" w:fill="FFFFFF"/>
        <w:tabs>
          <w:tab w:val="left" w:pos="567"/>
        </w:tabs>
        <w:ind w:left="142" w:right="48" w:firstLine="0"/>
        <w:jc w:val="both"/>
        <w:rPr>
          <w:rFonts w:ascii="Arial" w:hAnsi="Arial" w:cs="Arial"/>
          <w:lang w:val="es-MX" w:eastAsia="en-US"/>
        </w:rPr>
      </w:pPr>
      <w:r w:rsidRPr="00580192">
        <w:rPr>
          <w:rFonts w:ascii="Arial" w:hAnsi="Arial" w:cs="Arial"/>
          <w:lang w:val="es-MX" w:eastAsia="en-US"/>
        </w:rPr>
        <w:t>La Secretaría de Seguridad Pública;</w:t>
      </w:r>
    </w:p>
    <w:p w14:paraId="03D0DAAB" w14:textId="77777777" w:rsidR="00386F09" w:rsidRPr="00580192" w:rsidRDefault="00386F09" w:rsidP="00386F09">
      <w:pPr>
        <w:pStyle w:val="Prrafodelista"/>
        <w:rPr>
          <w:rFonts w:ascii="Arial" w:hAnsi="Arial" w:cs="Arial"/>
          <w:lang w:val="es-MX" w:eastAsia="en-US"/>
        </w:rPr>
      </w:pPr>
    </w:p>
    <w:p w14:paraId="7E6188E4" w14:textId="77777777" w:rsidR="0024789F" w:rsidRPr="00580192" w:rsidRDefault="00E60A9F" w:rsidP="000F021C">
      <w:pPr>
        <w:numPr>
          <w:ilvl w:val="0"/>
          <w:numId w:val="21"/>
        </w:numPr>
        <w:shd w:val="clear" w:color="auto" w:fill="FFFFFF"/>
        <w:tabs>
          <w:tab w:val="left" w:pos="567"/>
        </w:tabs>
        <w:ind w:left="142" w:right="48" w:firstLine="0"/>
        <w:jc w:val="both"/>
        <w:rPr>
          <w:rFonts w:ascii="Arial" w:hAnsi="Arial" w:cs="Arial"/>
          <w:lang w:val="es-MX" w:eastAsia="en-US"/>
        </w:rPr>
      </w:pPr>
      <w:r w:rsidRPr="00580192">
        <w:rPr>
          <w:rFonts w:ascii="Arial" w:hAnsi="Arial" w:cs="Arial"/>
          <w:lang w:eastAsia="en-US"/>
        </w:rPr>
        <w:t>La Fiscalía General de Justicia del Estado;</w:t>
      </w:r>
    </w:p>
    <w:p w14:paraId="7ECD8A8F" w14:textId="77777777" w:rsidR="00386F09" w:rsidRPr="00580192" w:rsidRDefault="00386F09" w:rsidP="00386F09">
      <w:pPr>
        <w:pStyle w:val="Prrafodelista"/>
        <w:rPr>
          <w:rFonts w:ascii="Arial" w:hAnsi="Arial" w:cs="Arial"/>
          <w:lang w:val="es-MX" w:eastAsia="en-US"/>
        </w:rPr>
      </w:pPr>
    </w:p>
    <w:p w14:paraId="2E499A58" w14:textId="77777777" w:rsidR="0024789F" w:rsidRPr="00580192" w:rsidRDefault="0024789F" w:rsidP="000F021C">
      <w:pPr>
        <w:numPr>
          <w:ilvl w:val="0"/>
          <w:numId w:val="21"/>
        </w:numPr>
        <w:shd w:val="clear" w:color="auto" w:fill="FFFFFF"/>
        <w:tabs>
          <w:tab w:val="left" w:pos="567"/>
        </w:tabs>
        <w:ind w:left="142" w:right="48" w:firstLine="0"/>
        <w:jc w:val="both"/>
        <w:rPr>
          <w:rFonts w:ascii="Arial" w:hAnsi="Arial" w:cs="Arial"/>
          <w:lang w:val="es-MX" w:eastAsia="en-US"/>
        </w:rPr>
      </w:pPr>
      <w:r w:rsidRPr="00580192">
        <w:rPr>
          <w:rFonts w:ascii="Arial" w:hAnsi="Arial" w:cs="Arial"/>
          <w:lang w:val="es-MX" w:eastAsia="en-US"/>
        </w:rPr>
        <w:t>Tres autoridades municipales correspondientes del norte, centro y sur del Estado;</w:t>
      </w:r>
    </w:p>
    <w:p w14:paraId="58B2E853" w14:textId="77777777" w:rsidR="00386F09" w:rsidRPr="00580192" w:rsidRDefault="00386F09" w:rsidP="00386F09">
      <w:pPr>
        <w:pStyle w:val="Prrafodelista"/>
        <w:rPr>
          <w:rFonts w:ascii="Arial" w:hAnsi="Arial" w:cs="Arial"/>
          <w:lang w:val="es-MX" w:eastAsia="en-US"/>
        </w:rPr>
      </w:pPr>
    </w:p>
    <w:p w14:paraId="6287A77E" w14:textId="77777777" w:rsidR="0024789F" w:rsidRPr="00580192" w:rsidRDefault="0024789F" w:rsidP="000F021C">
      <w:pPr>
        <w:numPr>
          <w:ilvl w:val="0"/>
          <w:numId w:val="21"/>
        </w:numPr>
        <w:shd w:val="clear" w:color="auto" w:fill="FFFFFF"/>
        <w:tabs>
          <w:tab w:val="left" w:pos="567"/>
        </w:tabs>
        <w:ind w:left="142" w:right="48" w:firstLine="0"/>
        <w:jc w:val="both"/>
        <w:rPr>
          <w:rFonts w:ascii="Arial" w:hAnsi="Arial" w:cs="Arial"/>
          <w:lang w:val="es-MX" w:eastAsia="en-US"/>
        </w:rPr>
      </w:pPr>
      <w:r w:rsidRPr="00580192">
        <w:rPr>
          <w:rFonts w:ascii="Arial" w:hAnsi="Arial" w:cs="Arial"/>
          <w:lang w:val="es-MX" w:eastAsia="en-US"/>
        </w:rPr>
        <w:t>El Sistema para el Desarrollo Integral de la Familia del Estado;</w:t>
      </w:r>
    </w:p>
    <w:p w14:paraId="093189D5" w14:textId="77777777" w:rsidR="00386F09" w:rsidRPr="00580192" w:rsidRDefault="00386F09" w:rsidP="00386F09">
      <w:pPr>
        <w:pStyle w:val="Prrafodelista"/>
        <w:rPr>
          <w:rFonts w:ascii="Arial" w:hAnsi="Arial" w:cs="Arial"/>
          <w:lang w:val="es-MX" w:eastAsia="en-US"/>
        </w:rPr>
      </w:pPr>
    </w:p>
    <w:p w14:paraId="4C8169EC" w14:textId="77777777" w:rsidR="0024789F" w:rsidRPr="00580192" w:rsidRDefault="0024789F" w:rsidP="000F021C">
      <w:pPr>
        <w:numPr>
          <w:ilvl w:val="0"/>
          <w:numId w:val="21"/>
        </w:numPr>
        <w:shd w:val="clear" w:color="auto" w:fill="FFFFFF"/>
        <w:tabs>
          <w:tab w:val="left" w:pos="567"/>
          <w:tab w:val="left" w:pos="993"/>
        </w:tabs>
        <w:ind w:left="142" w:right="48" w:firstLine="0"/>
        <w:jc w:val="both"/>
        <w:rPr>
          <w:rFonts w:ascii="Arial" w:hAnsi="Arial" w:cs="Arial"/>
          <w:lang w:val="es-MX" w:eastAsia="en-US"/>
        </w:rPr>
      </w:pPr>
      <w:r w:rsidRPr="00580192">
        <w:rPr>
          <w:rFonts w:ascii="Arial" w:hAnsi="Arial" w:cs="Arial"/>
          <w:lang w:val="es-MX" w:eastAsia="en-US"/>
        </w:rPr>
        <w:t>La Comisión de Derechos Humanos del Estado de Tamaulipas;</w:t>
      </w:r>
    </w:p>
    <w:p w14:paraId="1BC96FC2" w14:textId="77777777" w:rsidR="00386F09" w:rsidRPr="00580192" w:rsidRDefault="00386F09" w:rsidP="00386F09">
      <w:pPr>
        <w:pStyle w:val="Prrafodelista"/>
        <w:rPr>
          <w:rFonts w:ascii="Arial" w:hAnsi="Arial" w:cs="Arial"/>
          <w:lang w:val="es-MX" w:eastAsia="en-US"/>
        </w:rPr>
      </w:pPr>
    </w:p>
    <w:p w14:paraId="19D123F8" w14:textId="77777777" w:rsidR="0024789F" w:rsidRPr="00580192" w:rsidRDefault="0024789F" w:rsidP="000F021C">
      <w:pPr>
        <w:numPr>
          <w:ilvl w:val="0"/>
          <w:numId w:val="21"/>
        </w:numPr>
        <w:shd w:val="clear" w:color="auto" w:fill="FFFFFF"/>
        <w:tabs>
          <w:tab w:val="left" w:pos="567"/>
        </w:tabs>
        <w:ind w:left="142" w:right="48" w:firstLine="0"/>
        <w:jc w:val="both"/>
        <w:rPr>
          <w:rFonts w:ascii="Arial" w:hAnsi="Arial" w:cs="Arial"/>
          <w:lang w:val="es-MX" w:eastAsia="en-US"/>
        </w:rPr>
      </w:pPr>
      <w:r w:rsidRPr="00580192">
        <w:rPr>
          <w:rFonts w:ascii="Arial" w:hAnsi="Arial" w:cs="Arial"/>
          <w:lang w:val="es-MX" w:eastAsia="en-US"/>
        </w:rPr>
        <w:t>Un representante del Poder Legislativo del Estado de Tamaulipas;</w:t>
      </w:r>
    </w:p>
    <w:p w14:paraId="075DA74E" w14:textId="77777777" w:rsidR="00386F09" w:rsidRPr="00580192" w:rsidRDefault="00386F09" w:rsidP="00386F09">
      <w:pPr>
        <w:pStyle w:val="Prrafodelista"/>
        <w:rPr>
          <w:rFonts w:ascii="Arial" w:hAnsi="Arial" w:cs="Arial"/>
          <w:lang w:val="es-MX" w:eastAsia="en-US"/>
        </w:rPr>
      </w:pPr>
    </w:p>
    <w:p w14:paraId="2EE81661" w14:textId="77777777" w:rsidR="0024789F" w:rsidRPr="00580192" w:rsidRDefault="0024789F" w:rsidP="000F021C">
      <w:pPr>
        <w:numPr>
          <w:ilvl w:val="0"/>
          <w:numId w:val="21"/>
        </w:numPr>
        <w:shd w:val="clear" w:color="auto" w:fill="FFFFFF"/>
        <w:tabs>
          <w:tab w:val="left" w:pos="567"/>
        </w:tabs>
        <w:ind w:left="142" w:right="48" w:firstLine="0"/>
        <w:jc w:val="both"/>
        <w:rPr>
          <w:rFonts w:ascii="Arial" w:hAnsi="Arial" w:cs="Arial"/>
          <w:lang w:val="es-MX" w:eastAsia="en-US"/>
        </w:rPr>
      </w:pPr>
      <w:r w:rsidRPr="00580192">
        <w:rPr>
          <w:rFonts w:ascii="Arial" w:hAnsi="Arial" w:cs="Arial"/>
          <w:lang w:val="es-MX" w:eastAsia="en-US"/>
        </w:rPr>
        <w:t>Dos especialistas en temas de violencia en el entorno escolar, integrantes de organizaciones de la sociedad civil de reconocido prestigio y trayectoria en la temática de referencia, a invitación del Presidente; y</w:t>
      </w:r>
    </w:p>
    <w:p w14:paraId="18AF662D" w14:textId="77777777" w:rsidR="00386F09" w:rsidRPr="00580192" w:rsidRDefault="00386F09" w:rsidP="00386F09">
      <w:pPr>
        <w:pStyle w:val="Prrafodelista"/>
        <w:rPr>
          <w:rFonts w:ascii="Arial" w:hAnsi="Arial" w:cs="Arial"/>
          <w:lang w:val="es-MX" w:eastAsia="en-US"/>
        </w:rPr>
      </w:pPr>
    </w:p>
    <w:p w14:paraId="1BEF8525" w14:textId="77777777" w:rsidR="0024789F" w:rsidRPr="00580192" w:rsidRDefault="0024789F" w:rsidP="000F021C">
      <w:pPr>
        <w:numPr>
          <w:ilvl w:val="0"/>
          <w:numId w:val="21"/>
        </w:numPr>
        <w:shd w:val="clear" w:color="auto" w:fill="FFFFFF"/>
        <w:tabs>
          <w:tab w:val="left" w:pos="567"/>
          <w:tab w:val="left" w:pos="993"/>
        </w:tabs>
        <w:ind w:left="142" w:right="48" w:firstLine="0"/>
        <w:jc w:val="both"/>
        <w:rPr>
          <w:rFonts w:ascii="Arial" w:hAnsi="Arial" w:cs="Arial"/>
          <w:lang w:val="es-MX" w:eastAsia="en-US"/>
        </w:rPr>
      </w:pPr>
      <w:r w:rsidRPr="00580192">
        <w:rPr>
          <w:rFonts w:ascii="Arial" w:hAnsi="Arial" w:cs="Arial"/>
          <w:lang w:val="es-MX" w:eastAsia="en-US"/>
        </w:rPr>
        <w:t>Dos especialistas en temas de violencia en el entorno escolar, integrantes de universidades públicas o privadas de reconocido prestigio y trayectoria en la temática de referencia, a invitación del Presidente.</w:t>
      </w:r>
    </w:p>
    <w:p w14:paraId="4ED3AA24" w14:textId="77777777" w:rsidR="0024789F" w:rsidRPr="00580192" w:rsidRDefault="0024789F" w:rsidP="0024789F">
      <w:pPr>
        <w:shd w:val="clear" w:color="auto" w:fill="FFFFFF"/>
        <w:ind w:left="142" w:right="48"/>
        <w:jc w:val="both"/>
        <w:rPr>
          <w:rFonts w:ascii="Arial" w:hAnsi="Arial" w:cs="Arial"/>
          <w:lang w:val="es-MX" w:eastAsia="en-US"/>
        </w:rPr>
      </w:pPr>
    </w:p>
    <w:p w14:paraId="29330EC8" w14:textId="77777777"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lang w:val="es-MX" w:eastAsia="en-US"/>
        </w:rPr>
        <w:t>Los integrantes señalados en la fracción X y XI durarán en el ejercicio de esta representación un año, al cabo del cual el Consejo elegirá a quienes deban sustituirlos.</w:t>
      </w:r>
    </w:p>
    <w:p w14:paraId="26CAD11F" w14:textId="77777777" w:rsidR="0024789F" w:rsidRPr="00580192" w:rsidRDefault="0024789F" w:rsidP="0024789F">
      <w:pPr>
        <w:shd w:val="clear" w:color="auto" w:fill="FFFFFF"/>
        <w:ind w:left="142" w:right="48"/>
        <w:jc w:val="both"/>
        <w:rPr>
          <w:rFonts w:ascii="Arial" w:hAnsi="Arial" w:cs="Arial"/>
          <w:lang w:val="es-MX" w:eastAsia="en-US"/>
        </w:rPr>
      </w:pPr>
    </w:p>
    <w:p w14:paraId="4DC54A28" w14:textId="77777777"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lang w:val="es-MX" w:eastAsia="en-US"/>
        </w:rPr>
        <w:t>Las tres autoridades municipales podrán participar previa invitación del Presidente del Consejo.</w:t>
      </w:r>
    </w:p>
    <w:p w14:paraId="24BACDB4" w14:textId="77777777" w:rsidR="00FE1A6A" w:rsidRPr="00580192" w:rsidRDefault="00FE1A6A" w:rsidP="0024789F">
      <w:pPr>
        <w:shd w:val="clear" w:color="auto" w:fill="FFFFFF"/>
        <w:ind w:left="142" w:right="48"/>
        <w:jc w:val="both"/>
        <w:rPr>
          <w:rFonts w:ascii="Arial" w:hAnsi="Arial" w:cs="Arial"/>
          <w:lang w:val="es-MX" w:eastAsia="en-US"/>
        </w:rPr>
      </w:pPr>
    </w:p>
    <w:p w14:paraId="2D723ED2" w14:textId="77777777" w:rsidR="0024789F" w:rsidRPr="00580192" w:rsidRDefault="0024789F" w:rsidP="0024789F">
      <w:pPr>
        <w:shd w:val="clear" w:color="auto" w:fill="FFFFFF"/>
        <w:ind w:left="142" w:right="48"/>
        <w:jc w:val="both"/>
        <w:rPr>
          <w:rFonts w:ascii="Arial" w:hAnsi="Arial" w:cs="Arial"/>
          <w:spacing w:val="-2"/>
          <w:lang w:val="es-MX" w:eastAsia="en-US"/>
        </w:rPr>
      </w:pPr>
      <w:r w:rsidRPr="00580192">
        <w:rPr>
          <w:rFonts w:ascii="Arial" w:hAnsi="Arial" w:cs="Arial"/>
          <w:spacing w:val="-2"/>
          <w:lang w:val="es-MX" w:eastAsia="en-US"/>
        </w:rPr>
        <w:t>El Congreso del Estado, elegirá al representante propietario y suplente del Poder Legislativo ante el Consejo.</w:t>
      </w:r>
    </w:p>
    <w:p w14:paraId="12E0BC42" w14:textId="77777777" w:rsidR="00651D57" w:rsidRPr="00580192" w:rsidRDefault="00651D57" w:rsidP="0024789F">
      <w:pPr>
        <w:shd w:val="clear" w:color="auto" w:fill="FFFFFF"/>
        <w:ind w:left="142" w:right="48"/>
        <w:jc w:val="both"/>
        <w:rPr>
          <w:rFonts w:ascii="Arial" w:hAnsi="Arial" w:cs="Arial"/>
          <w:spacing w:val="-2"/>
          <w:lang w:val="es-MX" w:eastAsia="en-US"/>
        </w:rPr>
      </w:pPr>
    </w:p>
    <w:p w14:paraId="52A2EBC5" w14:textId="77777777"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b/>
          <w:lang w:val="es-MX" w:eastAsia="en-US"/>
        </w:rPr>
        <w:t>ARTÍCULO 16</w:t>
      </w:r>
      <w:r w:rsidRPr="00580192">
        <w:rPr>
          <w:rFonts w:ascii="Arial" w:hAnsi="Arial" w:cs="Arial"/>
          <w:b/>
          <w:bCs/>
          <w:lang w:val="es-MX" w:eastAsia="en-US"/>
        </w:rPr>
        <w:t>.</w:t>
      </w:r>
      <w:r w:rsidRPr="00580192">
        <w:rPr>
          <w:rFonts w:ascii="Arial" w:hAnsi="Arial" w:cs="Arial"/>
          <w:bCs/>
          <w:lang w:val="es-MX" w:eastAsia="en-US"/>
        </w:rPr>
        <w:t xml:space="preserve"> </w:t>
      </w:r>
      <w:r w:rsidRPr="00580192">
        <w:rPr>
          <w:rFonts w:ascii="Arial" w:hAnsi="Arial" w:cs="Arial"/>
          <w:lang w:val="es-MX" w:eastAsia="en-US"/>
        </w:rPr>
        <w:t>Los miembros del Consejo serán vocales propietarios con carácter honorífico, con derecho a voz y voto, sin retribución económica por su desempeño y designarán un vocal suplente de nivel jerárquico inmediato inferior con derecho a voz y voto en las sesiones, con la finalidad de garantizar su participación en las mismas, quienes desempeñarán las mismas funciones del vocal propietario.</w:t>
      </w:r>
    </w:p>
    <w:p w14:paraId="4F3BBC75" w14:textId="77777777" w:rsidR="0024789F" w:rsidRPr="00580192" w:rsidRDefault="0024789F" w:rsidP="0024789F">
      <w:pPr>
        <w:shd w:val="clear" w:color="auto" w:fill="FFFFFF"/>
        <w:ind w:left="142" w:right="48"/>
        <w:jc w:val="both"/>
        <w:rPr>
          <w:rFonts w:ascii="Arial" w:hAnsi="Arial" w:cs="Arial"/>
          <w:b/>
          <w:lang w:val="es-MX" w:eastAsia="en-US"/>
        </w:rPr>
      </w:pPr>
    </w:p>
    <w:p w14:paraId="41B9B0D1" w14:textId="77777777"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b/>
          <w:lang w:val="es-MX" w:eastAsia="en-US"/>
        </w:rPr>
        <w:t>ARTÍCULO 17</w:t>
      </w:r>
      <w:r w:rsidRPr="00580192">
        <w:rPr>
          <w:rFonts w:ascii="Arial" w:hAnsi="Arial" w:cs="Arial"/>
          <w:b/>
          <w:bCs/>
          <w:lang w:val="es-MX" w:eastAsia="en-US"/>
        </w:rPr>
        <w:t>.</w:t>
      </w:r>
      <w:r w:rsidRPr="00580192">
        <w:rPr>
          <w:rFonts w:ascii="Arial" w:hAnsi="Arial" w:cs="Arial"/>
          <w:bCs/>
          <w:lang w:val="es-MX" w:eastAsia="en-US"/>
        </w:rPr>
        <w:t xml:space="preserve"> </w:t>
      </w:r>
      <w:r w:rsidRPr="00580192">
        <w:rPr>
          <w:rFonts w:ascii="Arial" w:hAnsi="Arial" w:cs="Arial"/>
          <w:spacing w:val="-2"/>
          <w:lang w:val="es-MX" w:eastAsia="en-US"/>
        </w:rPr>
        <w:t>Se invitará a las sesiones, con voz pero sin voto, a personas expertas en materia de violencia entre escolares, representantes del sector público, privado y social: representantes de instituciones públicas locales o federales; a representantes de instituciones educativas y de investigación públicas y privadas y a representantes de organismos internacionales cuando se traten asuntos relacionados con sus respectivas atribuciones o especialidades, o cuya experiencia profesional sea útil para el análisis de los casos particulares que se presenten a deliberación para que emitan opiniones, aportar información o apoyen acciones sobre los temas que se aborden</w:t>
      </w:r>
      <w:r w:rsidRPr="00580192">
        <w:rPr>
          <w:rFonts w:ascii="Arial" w:hAnsi="Arial" w:cs="Arial"/>
          <w:lang w:val="es-MX" w:eastAsia="en-US"/>
        </w:rPr>
        <w:t>.</w:t>
      </w:r>
    </w:p>
    <w:p w14:paraId="0BC11360" w14:textId="77777777" w:rsidR="0024789F" w:rsidRPr="00580192" w:rsidRDefault="0024789F" w:rsidP="0024789F">
      <w:pPr>
        <w:shd w:val="clear" w:color="auto" w:fill="FFFFFF"/>
        <w:ind w:left="142" w:right="48"/>
        <w:jc w:val="both"/>
        <w:rPr>
          <w:rFonts w:ascii="Arial" w:hAnsi="Arial" w:cs="Arial"/>
          <w:b/>
          <w:lang w:val="es-MX" w:eastAsia="en-US"/>
        </w:rPr>
      </w:pPr>
    </w:p>
    <w:p w14:paraId="09110E5D" w14:textId="77777777"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b/>
          <w:lang w:val="es-MX" w:eastAsia="en-US"/>
        </w:rPr>
        <w:t>ARTÍCULO 18</w:t>
      </w:r>
      <w:r w:rsidRPr="00580192">
        <w:rPr>
          <w:rFonts w:ascii="Arial" w:hAnsi="Arial" w:cs="Arial"/>
          <w:b/>
          <w:bCs/>
          <w:lang w:val="es-MX" w:eastAsia="en-US"/>
        </w:rPr>
        <w:t xml:space="preserve">. </w:t>
      </w:r>
      <w:r w:rsidRPr="00580192">
        <w:rPr>
          <w:rFonts w:ascii="Arial" w:hAnsi="Arial" w:cs="Arial"/>
          <w:lang w:val="es-MX" w:eastAsia="en-US"/>
        </w:rPr>
        <w:t>El Consejo sesionará de manera ordinaria cada tres meses y de manera extraordinaria cuando sea necesario o a petición de cualquiera de sus miembros, quienes solicitarán la reunión a través de la Presidencia o la Secretaría Técnica.</w:t>
      </w:r>
    </w:p>
    <w:p w14:paraId="6E60BA02" w14:textId="77777777" w:rsidR="0024789F" w:rsidRPr="00580192" w:rsidRDefault="0024789F" w:rsidP="0024789F">
      <w:pPr>
        <w:shd w:val="clear" w:color="auto" w:fill="FFFFFF"/>
        <w:ind w:left="142" w:right="48"/>
        <w:jc w:val="both"/>
        <w:rPr>
          <w:rFonts w:ascii="Arial" w:hAnsi="Arial" w:cs="Arial"/>
          <w:lang w:val="es-MX" w:eastAsia="en-US"/>
        </w:rPr>
      </w:pPr>
    </w:p>
    <w:p w14:paraId="0FCCCFB9" w14:textId="77777777"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lang w:val="es-MX" w:eastAsia="en-US"/>
        </w:rPr>
        <w:t>El Consejo sesionará válidamente con la concurrencia de la mitad más uno del número total de sus integrantes. Si la sesión no pudiera celebrarse el día señalado por falta de quórum, se emitirá una nueva convocatoria, en la cual se indicará la fecha para celebrar la sesión.</w:t>
      </w:r>
    </w:p>
    <w:p w14:paraId="3F499C63" w14:textId="77777777" w:rsidR="0024789F" w:rsidRPr="00580192" w:rsidRDefault="0024789F" w:rsidP="0024789F">
      <w:pPr>
        <w:shd w:val="clear" w:color="auto" w:fill="FFFFFF"/>
        <w:ind w:left="142" w:right="48"/>
        <w:jc w:val="both"/>
        <w:rPr>
          <w:rFonts w:ascii="Arial" w:hAnsi="Arial" w:cs="Arial"/>
          <w:lang w:val="es-MX" w:eastAsia="en-US"/>
        </w:rPr>
      </w:pPr>
    </w:p>
    <w:p w14:paraId="060153F1" w14:textId="77777777"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lang w:val="es-MX" w:eastAsia="en-US"/>
        </w:rPr>
        <w:t>Las decisiones serán tomadas por mayoría simple de votos de los integrantes presentes del Consejo, teniendo el Presidente o el Presidente Suplente, en ausencia de éste, voto de calidad en caso de empate.</w:t>
      </w:r>
    </w:p>
    <w:p w14:paraId="7BFDED15" w14:textId="77777777" w:rsidR="0024789F" w:rsidRPr="00580192" w:rsidRDefault="0024789F" w:rsidP="0024789F">
      <w:pPr>
        <w:shd w:val="clear" w:color="auto" w:fill="FFFFFF"/>
        <w:ind w:left="142" w:right="48"/>
        <w:jc w:val="both"/>
        <w:rPr>
          <w:rFonts w:ascii="Arial" w:hAnsi="Arial" w:cs="Arial"/>
          <w:b/>
          <w:lang w:val="es-MX" w:eastAsia="en-US"/>
        </w:rPr>
      </w:pPr>
    </w:p>
    <w:p w14:paraId="577D4918" w14:textId="77777777"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b/>
          <w:lang w:val="es-MX" w:eastAsia="en-US"/>
        </w:rPr>
        <w:t>ARTÍCULO 19</w:t>
      </w:r>
      <w:r w:rsidRPr="00580192">
        <w:rPr>
          <w:rFonts w:ascii="Arial" w:hAnsi="Arial" w:cs="Arial"/>
          <w:b/>
          <w:bCs/>
          <w:lang w:val="es-MX" w:eastAsia="en-US"/>
        </w:rPr>
        <w:t>.</w:t>
      </w:r>
      <w:r w:rsidRPr="00580192">
        <w:rPr>
          <w:rFonts w:ascii="Arial" w:hAnsi="Arial" w:cs="Arial"/>
          <w:bCs/>
          <w:lang w:val="es-MX" w:eastAsia="en-US"/>
        </w:rPr>
        <w:t xml:space="preserve"> </w:t>
      </w:r>
      <w:r w:rsidRPr="00580192">
        <w:rPr>
          <w:rFonts w:ascii="Arial" w:hAnsi="Arial" w:cs="Arial"/>
          <w:lang w:val="es-MX" w:eastAsia="en-US"/>
        </w:rPr>
        <w:t>La convocatoria de la sesión respectiva del Consejo se comunicará mediante oficio suscrito por el Presidente o, en su caso, por la Secretaría Técnica y deberá enviarse cuando menos cinco días hábiles antes de la celebración de la misma tratándose de sesiones ordinarias, y con 24 horas de anticipación cuando se trate de sesiones extraordinarias. Sólo podrán tratarse en las sesiones los asuntos que se incluyeron y aprobaron en el orden del día, sin embargo, cuando la importancia de los mismos lo requiera, podrán tratarse otros asuntos que no se hayan indicado en la convocatoria siempre y cuando los miembros presentes del Consejo aprueben por mayoría simple su desahogo.</w:t>
      </w:r>
    </w:p>
    <w:p w14:paraId="7C6A1154" w14:textId="77777777" w:rsidR="0024789F" w:rsidRPr="00580192" w:rsidRDefault="0024789F" w:rsidP="0024789F">
      <w:pPr>
        <w:shd w:val="clear" w:color="auto" w:fill="FFFFFF"/>
        <w:ind w:left="142" w:right="48"/>
        <w:jc w:val="both"/>
        <w:rPr>
          <w:rFonts w:ascii="Arial" w:hAnsi="Arial" w:cs="Arial"/>
          <w:b/>
          <w:lang w:val="es-MX" w:eastAsia="en-US"/>
        </w:rPr>
      </w:pPr>
    </w:p>
    <w:p w14:paraId="0C27CE23" w14:textId="77777777"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b/>
          <w:lang w:val="es-MX" w:eastAsia="en-US"/>
        </w:rPr>
        <w:t>ARTÍCULO 20.</w:t>
      </w:r>
      <w:r w:rsidRPr="00580192">
        <w:rPr>
          <w:rFonts w:ascii="Arial" w:hAnsi="Arial" w:cs="Arial"/>
          <w:lang w:val="es-MX" w:eastAsia="en-US"/>
        </w:rPr>
        <w:t xml:space="preserve"> Por cada sesión que se celebre, deberá levantarse el acta correspondiente que deberá ser firmada por todos los asistentes, para su validez. </w:t>
      </w:r>
    </w:p>
    <w:p w14:paraId="6E1BC9B0" w14:textId="77777777" w:rsidR="0024789F" w:rsidRPr="00580192" w:rsidRDefault="0024789F" w:rsidP="0024789F">
      <w:pPr>
        <w:shd w:val="clear" w:color="auto" w:fill="FFFFFF"/>
        <w:ind w:left="142" w:right="48"/>
        <w:jc w:val="both"/>
        <w:rPr>
          <w:rFonts w:ascii="Arial" w:hAnsi="Arial" w:cs="Arial"/>
          <w:lang w:val="es-MX" w:eastAsia="en-US"/>
        </w:rPr>
      </w:pPr>
    </w:p>
    <w:p w14:paraId="3B154EE3" w14:textId="77777777" w:rsidR="0024789F" w:rsidRPr="00580192" w:rsidRDefault="0024789F" w:rsidP="00A61937">
      <w:pPr>
        <w:shd w:val="clear" w:color="auto" w:fill="FFFFFF"/>
        <w:ind w:left="142" w:right="48"/>
        <w:jc w:val="both"/>
        <w:rPr>
          <w:rFonts w:ascii="Arial" w:hAnsi="Arial" w:cs="Arial"/>
          <w:lang w:val="es-MX" w:eastAsia="en-US"/>
        </w:rPr>
      </w:pPr>
      <w:r w:rsidRPr="00580192">
        <w:rPr>
          <w:rFonts w:ascii="Arial" w:hAnsi="Arial" w:cs="Arial"/>
          <w:lang w:val="es-MX" w:eastAsia="en-US"/>
        </w:rPr>
        <w:t>En ella constarán, en su caso, los compromisos adquiridos por cada una de las áreas y el nombre del responsable de su ejecución, a los cuales se les dará puntual seguimiento por la Presidencia del Consejo a través de la Secretaría Técnica.</w:t>
      </w:r>
    </w:p>
    <w:p w14:paraId="3B802E4F" w14:textId="77777777" w:rsidR="0024789F" w:rsidRPr="00580192" w:rsidRDefault="0024789F" w:rsidP="0024789F">
      <w:pPr>
        <w:shd w:val="clear" w:color="auto" w:fill="FFFFFF"/>
        <w:ind w:left="142" w:right="48"/>
        <w:jc w:val="both"/>
        <w:rPr>
          <w:rFonts w:ascii="Arial" w:hAnsi="Arial" w:cs="Arial"/>
          <w:lang w:val="es-MX" w:eastAsia="en-US"/>
        </w:rPr>
      </w:pPr>
    </w:p>
    <w:p w14:paraId="3F7D705B" w14:textId="77777777"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lang w:val="es-MX" w:eastAsia="en-US"/>
        </w:rPr>
        <w:t>El desarrollo de las sesiones se regirá por el Reglamento correspondiente que para su efecto expida el Consejo.</w:t>
      </w:r>
    </w:p>
    <w:p w14:paraId="4A4C1CDD" w14:textId="77777777" w:rsidR="0024789F" w:rsidRPr="00580192" w:rsidRDefault="0024789F" w:rsidP="0024789F">
      <w:pPr>
        <w:shd w:val="clear" w:color="auto" w:fill="FFFFFF"/>
        <w:ind w:left="142" w:right="48"/>
        <w:jc w:val="both"/>
        <w:rPr>
          <w:rFonts w:ascii="Arial" w:hAnsi="Arial" w:cs="Arial"/>
          <w:b/>
          <w:lang w:val="es-MX" w:eastAsia="en-US"/>
        </w:rPr>
      </w:pPr>
    </w:p>
    <w:p w14:paraId="64FC20E6" w14:textId="77777777"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b/>
          <w:lang w:val="es-MX" w:eastAsia="en-US"/>
        </w:rPr>
        <w:t>ARTÍCULO 21</w:t>
      </w:r>
      <w:r w:rsidRPr="00580192">
        <w:rPr>
          <w:rFonts w:ascii="Arial" w:hAnsi="Arial" w:cs="Arial"/>
          <w:b/>
          <w:bCs/>
          <w:lang w:val="es-MX" w:eastAsia="en-US"/>
        </w:rPr>
        <w:t>.</w:t>
      </w:r>
      <w:r w:rsidRPr="00580192">
        <w:rPr>
          <w:rFonts w:ascii="Arial" w:hAnsi="Arial" w:cs="Arial"/>
          <w:bCs/>
          <w:lang w:val="es-MX" w:eastAsia="en-US"/>
        </w:rPr>
        <w:t xml:space="preserve"> </w:t>
      </w:r>
      <w:r w:rsidRPr="00580192">
        <w:rPr>
          <w:rFonts w:ascii="Arial" w:hAnsi="Arial" w:cs="Arial"/>
          <w:lang w:val="es-MX" w:eastAsia="en-US"/>
        </w:rPr>
        <w:t xml:space="preserve">El Consejo tendrá las siguientes atribuciones: </w:t>
      </w:r>
    </w:p>
    <w:p w14:paraId="378716DC" w14:textId="77777777" w:rsidR="00307406" w:rsidRPr="00580192" w:rsidRDefault="00307406" w:rsidP="0024789F">
      <w:pPr>
        <w:shd w:val="clear" w:color="auto" w:fill="FFFFFF"/>
        <w:ind w:left="142" w:right="48"/>
        <w:jc w:val="both"/>
        <w:rPr>
          <w:rFonts w:ascii="Arial" w:hAnsi="Arial" w:cs="Arial"/>
          <w:lang w:val="es-MX" w:eastAsia="en-US"/>
        </w:rPr>
      </w:pPr>
    </w:p>
    <w:p w14:paraId="5484C0B3" w14:textId="77777777" w:rsidR="0024789F" w:rsidRPr="00580192"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580192">
        <w:rPr>
          <w:rFonts w:ascii="Arial" w:hAnsi="Arial" w:cs="Arial"/>
          <w:lang w:val="es-MX" w:eastAsia="en-US"/>
        </w:rPr>
        <w:t>Establecer líneas de coordinación y comunicación con las autoridades correspondientes para fomentar un ambiente libre de violencia en el entorno escolar;</w:t>
      </w:r>
    </w:p>
    <w:p w14:paraId="03E17783" w14:textId="77777777" w:rsidR="0024789F" w:rsidRPr="00580192"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580192">
        <w:rPr>
          <w:rFonts w:ascii="Arial" w:hAnsi="Arial" w:cs="Arial"/>
          <w:lang w:val="es-MX" w:eastAsia="en-US"/>
        </w:rPr>
        <w:lastRenderedPageBreak/>
        <w:t>Expedir el Programa, considerando un diseño transversal, así como la protección al derecho a una vida libre de violencia, a la educación, a la integridad personal, a la libertad y seguridad personal;</w:t>
      </w:r>
    </w:p>
    <w:p w14:paraId="7BB27FF4" w14:textId="77777777" w:rsidR="0024789F" w:rsidRPr="00580192"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580192">
        <w:rPr>
          <w:rFonts w:ascii="Arial" w:hAnsi="Arial" w:cs="Arial"/>
          <w:lang w:val="es-MX" w:eastAsia="en-US"/>
        </w:rPr>
        <w:t>Diseñar y evaluar las políticas públicas y acciones institucionales de prevención, tratamiento y erradicación de la violencia en el entorno escolar para evitar su reproducción y la deserción escolar por dicha causa, así como promover la convivencia pacífica entre escolares, desarrollando un clima de buen trato, libre de violencia;</w:t>
      </w:r>
    </w:p>
    <w:p w14:paraId="09E3A9A8" w14:textId="77777777" w:rsidR="0024789F" w:rsidRPr="0024789F"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Fungir como órgano de consulta, asesoría, análisis y difusión periódica de informes, estudios, diagnósticos, indicadores e investigaciones multidisciplinarias en temas de convivencia;</w:t>
      </w:r>
    </w:p>
    <w:p w14:paraId="7DF048CD" w14:textId="77777777" w:rsidR="0024789F" w:rsidRPr="0024789F"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Realizar investigaciones multidisciplinarias e intersectoriales, en colaboración con instituciones académicas, organismos de la sociedad civil e internacionales, que permiten conocer el estado que guarda la violencia en las escuelas;</w:t>
      </w:r>
    </w:p>
    <w:p w14:paraId="0625D836" w14:textId="77777777" w:rsidR="0024789F" w:rsidRPr="0024789F"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Coadyuvar en el diseño y difusión de campañas informativas en los medios de comunicación oficial, sobre los tipos de violencia en el entorno escolar, así como de las instituciones que atienden a las posibles personas generadoras y receptoras de violencia en el entorno escolar;</w:t>
      </w:r>
    </w:p>
    <w:p w14:paraId="74E44D48" w14:textId="77777777" w:rsidR="0024789F" w:rsidRPr="0024789F"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Promover la celebración de convenios de colaboración con las autoridades federales, locales, municipales, universidades, institutos de investigación, así como con organismos de la sociedad civil interesados en el estudio de la violencia en el entorno escolar;</w:t>
      </w:r>
    </w:p>
    <w:p w14:paraId="7575AFCD" w14:textId="77777777" w:rsidR="0024789F" w:rsidRPr="0024789F" w:rsidRDefault="0024789F" w:rsidP="00FE1A6A">
      <w:pPr>
        <w:numPr>
          <w:ilvl w:val="0"/>
          <w:numId w:val="30"/>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Establecer y definir los lineamientos, y criterios de coordinación y transversalidad de los programas de conocimiento, prevención, tratamiento y erradicación de la violencia en el entorno escolar;</w:t>
      </w:r>
    </w:p>
    <w:p w14:paraId="3EE633FF" w14:textId="77777777" w:rsidR="0024789F" w:rsidRPr="0024789F"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Fomentar y fortalecer la coordinación, colaboración e intercambio de información entre las instituciones públicas y privadas que se ocupen de esa materia;</w:t>
      </w:r>
    </w:p>
    <w:p w14:paraId="2065A677" w14:textId="77777777" w:rsidR="0024789F" w:rsidRPr="0024789F"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Coordinar y ejecutar políticas, programas y acciones de promoción de los derechos humanos de los estudiantes, la cultura de la paz, cohesión comunitaria, no discriminación y convivencia armónica en la comunidad educativa;</w:t>
      </w:r>
    </w:p>
    <w:p w14:paraId="76AFDB20" w14:textId="77777777" w:rsidR="0024789F" w:rsidRPr="00580192"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580192">
        <w:rPr>
          <w:rFonts w:ascii="Arial" w:hAnsi="Arial" w:cs="Arial"/>
          <w:lang w:val="es-MX" w:eastAsia="en-US"/>
        </w:rPr>
        <w:t>Elaborar un informe anual de las estadísticas de violencia en el entorno escolar;</w:t>
      </w:r>
    </w:p>
    <w:p w14:paraId="537647CB" w14:textId="77777777" w:rsidR="0024789F" w:rsidRPr="00580192"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580192">
        <w:rPr>
          <w:rFonts w:ascii="Arial" w:hAnsi="Arial" w:cs="Arial"/>
          <w:lang w:val="es-MX" w:eastAsia="en-US"/>
        </w:rPr>
        <w:t xml:space="preserve"> Establecer los lineamientos administrativos y técnicos en esta materia, así como los protocolos de atención más adecuados para esta problemática;</w:t>
      </w:r>
    </w:p>
    <w:p w14:paraId="7BAD299C" w14:textId="77777777" w:rsidR="0024789F" w:rsidRPr="00580192" w:rsidRDefault="0024789F" w:rsidP="00FE1A6A">
      <w:pPr>
        <w:numPr>
          <w:ilvl w:val="0"/>
          <w:numId w:val="30"/>
        </w:numPr>
        <w:shd w:val="clear" w:color="auto" w:fill="FFFFFF"/>
        <w:tabs>
          <w:tab w:val="left" w:pos="567"/>
          <w:tab w:val="left" w:pos="993"/>
        </w:tabs>
        <w:spacing w:after="240"/>
        <w:ind w:left="142" w:right="48" w:firstLine="0"/>
        <w:jc w:val="both"/>
        <w:rPr>
          <w:rFonts w:ascii="Arial" w:hAnsi="Arial" w:cs="Arial"/>
          <w:lang w:val="es-MX" w:eastAsia="en-US"/>
        </w:rPr>
      </w:pPr>
      <w:r w:rsidRPr="00580192">
        <w:rPr>
          <w:rFonts w:ascii="Arial" w:hAnsi="Arial" w:cs="Arial"/>
          <w:lang w:val="es-MX" w:eastAsia="en-US"/>
        </w:rPr>
        <w:t>Facilitar la generación de sistemas y bases de datos para la medición y de la incidencia de la violencia en el entorno escolar;</w:t>
      </w:r>
    </w:p>
    <w:p w14:paraId="3D2230F8" w14:textId="77777777" w:rsidR="0024789F" w:rsidRPr="00580192" w:rsidRDefault="0024789F" w:rsidP="00FE1A6A">
      <w:pPr>
        <w:numPr>
          <w:ilvl w:val="0"/>
          <w:numId w:val="30"/>
        </w:numPr>
        <w:shd w:val="clear" w:color="auto" w:fill="FFFFFF"/>
        <w:tabs>
          <w:tab w:val="left" w:pos="567"/>
          <w:tab w:val="left" w:pos="993"/>
        </w:tabs>
        <w:spacing w:after="240"/>
        <w:ind w:left="142" w:right="48" w:firstLine="0"/>
        <w:jc w:val="both"/>
        <w:rPr>
          <w:rFonts w:ascii="Arial" w:hAnsi="Arial" w:cs="Arial"/>
          <w:lang w:val="es-MX" w:eastAsia="en-US"/>
        </w:rPr>
      </w:pPr>
      <w:r w:rsidRPr="00580192">
        <w:rPr>
          <w:rFonts w:ascii="Arial" w:hAnsi="Arial" w:cs="Arial"/>
          <w:lang w:val="es-MX" w:eastAsia="en-US"/>
        </w:rPr>
        <w:t>Establecer grupos de trabajo, organizado en función de las materias concretas cuyo estudio y análisis se les encomiende; y</w:t>
      </w:r>
    </w:p>
    <w:p w14:paraId="63BD7820" w14:textId="77777777" w:rsidR="0024789F" w:rsidRPr="00580192" w:rsidRDefault="0024789F" w:rsidP="00FE1A6A">
      <w:pPr>
        <w:numPr>
          <w:ilvl w:val="0"/>
          <w:numId w:val="30"/>
        </w:numPr>
        <w:shd w:val="clear" w:color="auto" w:fill="FFFFFF"/>
        <w:tabs>
          <w:tab w:val="left" w:pos="567"/>
          <w:tab w:val="left" w:pos="993"/>
        </w:tabs>
        <w:spacing w:after="240"/>
        <w:ind w:left="142" w:right="48" w:firstLine="0"/>
        <w:jc w:val="both"/>
        <w:rPr>
          <w:rFonts w:ascii="Arial" w:hAnsi="Arial" w:cs="Arial"/>
          <w:lang w:val="es-MX" w:eastAsia="en-US"/>
        </w:rPr>
      </w:pPr>
      <w:r w:rsidRPr="00580192">
        <w:rPr>
          <w:rFonts w:ascii="Arial" w:hAnsi="Arial" w:cs="Arial"/>
          <w:lang w:val="es-MX" w:eastAsia="en-US"/>
        </w:rPr>
        <w:t>Las demás que señalen esta Ley, su Reglamento y las disposiciones legales aplicables.</w:t>
      </w:r>
    </w:p>
    <w:p w14:paraId="76B66240" w14:textId="77777777" w:rsidR="0024789F" w:rsidRPr="00580192" w:rsidRDefault="0024789F" w:rsidP="00A61937">
      <w:pPr>
        <w:autoSpaceDE w:val="0"/>
        <w:autoSpaceDN w:val="0"/>
        <w:adjustRightInd w:val="0"/>
        <w:ind w:right="48"/>
        <w:jc w:val="center"/>
        <w:rPr>
          <w:rFonts w:ascii="Arial" w:hAnsi="Arial" w:cs="Arial"/>
          <w:b/>
          <w:lang w:val="es-MX" w:eastAsia="en-US"/>
        </w:rPr>
      </w:pPr>
      <w:r w:rsidRPr="00580192">
        <w:rPr>
          <w:rFonts w:ascii="Arial" w:hAnsi="Arial" w:cs="Arial"/>
          <w:b/>
          <w:lang w:val="es-MX" w:eastAsia="en-US"/>
        </w:rPr>
        <w:t>CAPÍTULO II</w:t>
      </w:r>
    </w:p>
    <w:p w14:paraId="4DE43067" w14:textId="77777777" w:rsidR="0024789F" w:rsidRPr="00580192" w:rsidRDefault="0024789F" w:rsidP="0024789F">
      <w:pPr>
        <w:autoSpaceDE w:val="0"/>
        <w:autoSpaceDN w:val="0"/>
        <w:adjustRightInd w:val="0"/>
        <w:ind w:left="142" w:right="48"/>
        <w:jc w:val="center"/>
        <w:rPr>
          <w:rFonts w:ascii="Arial" w:hAnsi="Arial" w:cs="Arial"/>
          <w:b/>
          <w:bCs/>
          <w:lang w:val="es-MX" w:eastAsia="en-US"/>
        </w:rPr>
      </w:pPr>
      <w:r w:rsidRPr="00580192">
        <w:rPr>
          <w:rFonts w:ascii="Arial" w:hAnsi="Arial" w:cs="Arial"/>
          <w:b/>
          <w:bCs/>
          <w:lang w:val="es-MX" w:eastAsia="en-US"/>
        </w:rPr>
        <w:t xml:space="preserve">DE LA VIOLENCIA </w:t>
      </w:r>
      <w:r w:rsidRPr="00580192">
        <w:rPr>
          <w:rFonts w:ascii="Arial" w:hAnsi="Arial" w:cs="Arial"/>
          <w:b/>
          <w:lang w:val="es-MX" w:eastAsia="en-US"/>
        </w:rPr>
        <w:t>EN EL ENTORNO</w:t>
      </w:r>
      <w:r w:rsidRPr="00580192">
        <w:rPr>
          <w:rFonts w:ascii="Arial" w:hAnsi="Arial" w:cs="Arial"/>
          <w:lang w:val="es-MX" w:eastAsia="en-US"/>
        </w:rPr>
        <w:t xml:space="preserve"> </w:t>
      </w:r>
      <w:r w:rsidRPr="00580192">
        <w:rPr>
          <w:rFonts w:ascii="Arial" w:hAnsi="Arial" w:cs="Arial"/>
          <w:b/>
          <w:bCs/>
          <w:lang w:val="es-MX" w:eastAsia="en-US"/>
        </w:rPr>
        <w:t>ESCOLAR Y SUS TIPOS</w:t>
      </w:r>
    </w:p>
    <w:p w14:paraId="4621C2B3" w14:textId="77777777" w:rsidR="0024789F" w:rsidRPr="00580192" w:rsidRDefault="0024789F" w:rsidP="0024789F">
      <w:pPr>
        <w:autoSpaceDE w:val="0"/>
        <w:autoSpaceDN w:val="0"/>
        <w:adjustRightInd w:val="0"/>
        <w:ind w:left="142" w:right="48"/>
        <w:jc w:val="center"/>
        <w:rPr>
          <w:rFonts w:ascii="Arial" w:hAnsi="Arial" w:cs="Arial"/>
          <w:b/>
          <w:lang w:val="es-MX" w:eastAsia="en-US"/>
        </w:rPr>
      </w:pPr>
    </w:p>
    <w:p w14:paraId="18371A5B" w14:textId="77777777"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b/>
          <w:lang w:val="es-MX" w:eastAsia="en-US"/>
        </w:rPr>
        <w:t xml:space="preserve">ARTÍCULO 22. </w:t>
      </w:r>
      <w:r w:rsidRPr="00580192">
        <w:rPr>
          <w:rFonts w:ascii="Arial" w:hAnsi="Arial" w:cs="Arial"/>
          <w:lang w:val="es-MX" w:eastAsia="en-US"/>
        </w:rPr>
        <w:t>Se considera violencia en el entorno escolar, todas aquellas acciones negativas o actos violentos de tipo físico, verbal, sexual, patrimonial y psicológico a través de los medios tecnológicos, sean o no, en respuesta a una acción predeterminada necesariamente, que ocurren de modo reiterativo prologándose durante un periodo de tiempo y que tienen como intención causar daño por el deseo consciente de herir, amenazar o discriminar por parte de uno o varios estudiantes a otro u otros en el contexto escolar.</w:t>
      </w:r>
    </w:p>
    <w:p w14:paraId="14FAD9EC" w14:textId="77777777" w:rsidR="0024789F" w:rsidRPr="00580192" w:rsidRDefault="0024789F" w:rsidP="0024789F">
      <w:pPr>
        <w:shd w:val="clear" w:color="auto" w:fill="FFFFFF"/>
        <w:ind w:left="142" w:right="48"/>
        <w:jc w:val="both"/>
        <w:rPr>
          <w:rFonts w:ascii="Arial" w:hAnsi="Arial" w:cs="Arial"/>
          <w:lang w:val="es-MX" w:eastAsia="en-US"/>
        </w:rPr>
      </w:pPr>
    </w:p>
    <w:p w14:paraId="7686E36F" w14:textId="77777777"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lang w:val="es-MX" w:eastAsia="en-US"/>
        </w:rPr>
        <w:lastRenderedPageBreak/>
        <w:t>La violencia en el entorno escolar genera entre quien la ejerce y quien la recibe una relación jerárquica de dominación sumisión, en la que el estudiante generador de violencia vulnera en forma constante los derechos humanos del estudiante receptor pudiendo ocasionarle repercusiones en su salud, bajo rendimiento en su desempeño escolar, depresión, inseguridad, baja autoestima, deserción escolar entre otras consecuencias que pongan en riesgo su integridad física y mental.</w:t>
      </w:r>
    </w:p>
    <w:p w14:paraId="2FD01C13" w14:textId="77777777" w:rsidR="0024789F" w:rsidRPr="0024789F" w:rsidRDefault="0024789F" w:rsidP="0024789F">
      <w:pPr>
        <w:shd w:val="clear" w:color="auto" w:fill="FFFFFF"/>
        <w:ind w:left="142" w:right="48"/>
        <w:jc w:val="both"/>
        <w:rPr>
          <w:rFonts w:ascii="Arial" w:hAnsi="Arial" w:cs="Arial"/>
          <w:lang w:val="es-MX" w:eastAsia="en-US"/>
        </w:rPr>
      </w:pPr>
    </w:p>
    <w:p w14:paraId="5DD1DD64" w14:textId="77777777" w:rsid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23.</w:t>
      </w:r>
      <w:r w:rsidRPr="0024789F">
        <w:rPr>
          <w:rFonts w:ascii="Arial" w:hAnsi="Arial" w:cs="Arial"/>
          <w:lang w:val="es-MX" w:eastAsia="en-US"/>
        </w:rPr>
        <w:t xml:space="preserve"> Los tipos de violencia en el entorno escolar pueden presentarse en las modalidades siguientes:</w:t>
      </w:r>
    </w:p>
    <w:p w14:paraId="57273306" w14:textId="77777777" w:rsidR="00645C3B" w:rsidRPr="0024789F" w:rsidRDefault="00645C3B" w:rsidP="0024789F">
      <w:pPr>
        <w:autoSpaceDE w:val="0"/>
        <w:autoSpaceDN w:val="0"/>
        <w:adjustRightInd w:val="0"/>
        <w:ind w:left="142" w:right="48"/>
        <w:jc w:val="both"/>
        <w:rPr>
          <w:rFonts w:ascii="Arial" w:hAnsi="Arial" w:cs="Arial"/>
          <w:sz w:val="10"/>
          <w:szCs w:val="10"/>
          <w:lang w:val="es-MX" w:eastAsia="en-US"/>
        </w:rPr>
      </w:pPr>
    </w:p>
    <w:p w14:paraId="15DD4406" w14:textId="77777777" w:rsidR="0024789F" w:rsidRPr="0024789F" w:rsidRDefault="0024789F" w:rsidP="00FE1A6A">
      <w:pPr>
        <w:numPr>
          <w:ilvl w:val="0"/>
          <w:numId w:val="22"/>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Físico directo: toda acción u omisión intencional de agresión o daño físico a un estudiante;</w:t>
      </w:r>
    </w:p>
    <w:p w14:paraId="648761A9" w14:textId="77777777" w:rsidR="0024789F" w:rsidRPr="0024789F" w:rsidRDefault="0024789F" w:rsidP="00FE1A6A">
      <w:pPr>
        <w:numPr>
          <w:ilvl w:val="0"/>
          <w:numId w:val="22"/>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Físico indirecto: toda acción u omisión que ocasiona un daño o menoscabo en las pertenencias del estudiante;</w:t>
      </w:r>
    </w:p>
    <w:p w14:paraId="38BA752D" w14:textId="77777777" w:rsidR="0024789F" w:rsidRPr="0024789F" w:rsidRDefault="0024789F" w:rsidP="00FE1A6A">
      <w:pPr>
        <w:numPr>
          <w:ilvl w:val="0"/>
          <w:numId w:val="22"/>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Verbal: cuando hay un daño emocional a un estudiante mediante insultos, menosprecio y burlas en público o privado;</w:t>
      </w:r>
    </w:p>
    <w:p w14:paraId="642DFE96" w14:textId="77777777" w:rsidR="0024789F" w:rsidRPr="0024789F" w:rsidRDefault="0024789F" w:rsidP="00FE1A6A">
      <w:pPr>
        <w:numPr>
          <w:ilvl w:val="0"/>
          <w:numId w:val="22"/>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Psicológico: cuando existe persecución, sometimiento, tiranía, intimidación, hostigamiento, chantaje, manipulación o amenaza contra un estudiante, incluyendo las gesticulaciones y obscenidades  a través de señas, miradas o expresiones corporales que lastimen su dignidad y autoestima;</w:t>
      </w:r>
    </w:p>
    <w:p w14:paraId="538CA605" w14:textId="77777777" w:rsidR="00E346B7" w:rsidRPr="00F4380A" w:rsidRDefault="0024789F" w:rsidP="00F4380A">
      <w:pPr>
        <w:numPr>
          <w:ilvl w:val="0"/>
          <w:numId w:val="22"/>
        </w:numPr>
        <w:tabs>
          <w:tab w:val="left" w:pos="567"/>
        </w:tabs>
        <w:autoSpaceDE w:val="0"/>
        <w:autoSpaceDN w:val="0"/>
        <w:adjustRightInd w:val="0"/>
        <w:ind w:left="142" w:right="48" w:firstLine="0"/>
        <w:jc w:val="both"/>
        <w:rPr>
          <w:rFonts w:ascii="Arial" w:hAnsi="Arial" w:cs="Arial"/>
          <w:lang w:val="es-MX" w:eastAsia="en-US"/>
        </w:rPr>
      </w:pPr>
      <w:r w:rsidRPr="00E346B7">
        <w:rPr>
          <w:rFonts w:ascii="Arial" w:hAnsi="Arial" w:cs="Arial"/>
          <w:spacing w:val="-2"/>
          <w:lang w:val="es-MX" w:eastAsia="en-US"/>
        </w:rPr>
        <w:t xml:space="preserve">Cibernético: </w:t>
      </w:r>
      <w:r w:rsidR="00E346B7" w:rsidRPr="00E346B7">
        <w:rPr>
          <w:rFonts w:ascii="Arial" w:hAnsi="Arial" w:cs="Arial"/>
          <w:spacing w:val="-2"/>
          <w:lang w:eastAsia="en-US"/>
        </w:rPr>
        <w:t>se caracteriza por el hostigamiento o amenazas por medio de las Tecnologías de la Información y Comunicación, tales como internet, páginas web, redes sociales, blogs, correos electrónicos, mensajes, imágenes o videos por teléfono celular, computadoras, videograbaciones o</w:t>
      </w:r>
      <w:r w:rsidR="004254DF">
        <w:rPr>
          <w:rFonts w:ascii="Arial" w:hAnsi="Arial" w:cs="Arial"/>
          <w:spacing w:val="-2"/>
          <w:lang w:eastAsia="en-US"/>
        </w:rPr>
        <w:t xml:space="preserve"> cualquier otro medio </w:t>
      </w:r>
      <w:r w:rsidR="00E346B7" w:rsidRPr="00E346B7">
        <w:rPr>
          <w:rFonts w:ascii="Arial" w:hAnsi="Arial" w:cs="Arial"/>
          <w:spacing w:val="-2"/>
          <w:lang w:eastAsia="en-US"/>
        </w:rPr>
        <w:t xml:space="preserve"> digital que cause un daño en la dignidad personal, o afecte la paz, la tranquilidad o la seguridad de las personas;</w:t>
      </w:r>
    </w:p>
    <w:p w14:paraId="55C9EC60" w14:textId="77777777" w:rsidR="00F4380A" w:rsidRPr="0053683E" w:rsidRDefault="00F4380A" w:rsidP="00F4380A">
      <w:pPr>
        <w:tabs>
          <w:tab w:val="left" w:pos="567"/>
        </w:tabs>
        <w:autoSpaceDE w:val="0"/>
        <w:autoSpaceDN w:val="0"/>
        <w:adjustRightInd w:val="0"/>
        <w:ind w:left="142" w:right="48"/>
        <w:jc w:val="right"/>
        <w:rPr>
          <w:rFonts w:ascii="Arial" w:hAnsi="Arial" w:cs="Arial"/>
          <w:b/>
          <w:sz w:val="16"/>
          <w:szCs w:val="16"/>
          <w:lang w:val="es-MX" w:eastAsia="en-US"/>
        </w:rPr>
      </w:pPr>
      <w:r w:rsidRPr="0053683E">
        <w:rPr>
          <w:rFonts w:ascii="Arial" w:hAnsi="Arial" w:cs="Arial"/>
          <w:b/>
          <w:sz w:val="16"/>
          <w:szCs w:val="16"/>
          <w:lang w:val="es-MX" w:eastAsia="en-US"/>
        </w:rPr>
        <w:t>Fracción reformada,  P.O. No.1 41, del 25 de noviembre de 2025</w:t>
      </w:r>
    </w:p>
    <w:p w14:paraId="3E7E018E" w14:textId="77777777" w:rsidR="00F4380A" w:rsidRPr="0053683E" w:rsidRDefault="00F4380A" w:rsidP="00F4380A">
      <w:pPr>
        <w:tabs>
          <w:tab w:val="left" w:pos="567"/>
        </w:tabs>
        <w:autoSpaceDE w:val="0"/>
        <w:autoSpaceDN w:val="0"/>
        <w:adjustRightInd w:val="0"/>
        <w:ind w:left="142" w:right="48"/>
        <w:jc w:val="right"/>
        <w:rPr>
          <w:rFonts w:ascii="Arial" w:hAnsi="Arial" w:cs="Arial"/>
          <w:b/>
          <w:sz w:val="16"/>
          <w:szCs w:val="16"/>
          <w:lang w:val="es-MX" w:eastAsia="en-US"/>
        </w:rPr>
      </w:pPr>
      <w:hyperlink r:id="rId15" w:history="1">
        <w:r w:rsidRPr="0053683E">
          <w:rPr>
            <w:rStyle w:val="Hipervnculo"/>
            <w:rFonts w:ascii="Arial" w:hAnsi="Arial" w:cs="Arial"/>
            <w:b/>
            <w:sz w:val="16"/>
            <w:szCs w:val="16"/>
            <w:lang w:val="es-MX" w:eastAsia="en-US"/>
          </w:rPr>
          <w:t>https://po.tamaulipas.gob.mx/wp-content/uploads/2025/11/cl-141-251125.pdf</w:t>
        </w:r>
      </w:hyperlink>
    </w:p>
    <w:p w14:paraId="030E86E5" w14:textId="77777777" w:rsidR="00F4380A" w:rsidRPr="00F4380A" w:rsidRDefault="00F4380A" w:rsidP="00F4380A">
      <w:pPr>
        <w:tabs>
          <w:tab w:val="left" w:pos="567"/>
        </w:tabs>
        <w:autoSpaceDE w:val="0"/>
        <w:autoSpaceDN w:val="0"/>
        <w:adjustRightInd w:val="0"/>
        <w:ind w:left="142" w:right="48"/>
        <w:jc w:val="right"/>
        <w:rPr>
          <w:rFonts w:ascii="Arial" w:hAnsi="Arial" w:cs="Arial"/>
          <w:sz w:val="16"/>
          <w:szCs w:val="16"/>
          <w:lang w:val="es-MX" w:eastAsia="en-US"/>
        </w:rPr>
      </w:pPr>
    </w:p>
    <w:p w14:paraId="5F59BEA7" w14:textId="77777777" w:rsidR="0024789F" w:rsidRPr="00E346B7" w:rsidRDefault="0024789F" w:rsidP="00FE1A6A">
      <w:pPr>
        <w:numPr>
          <w:ilvl w:val="0"/>
          <w:numId w:val="22"/>
        </w:numPr>
        <w:tabs>
          <w:tab w:val="left" w:pos="567"/>
        </w:tabs>
        <w:autoSpaceDE w:val="0"/>
        <w:autoSpaceDN w:val="0"/>
        <w:adjustRightInd w:val="0"/>
        <w:spacing w:after="240"/>
        <w:ind w:left="142" w:right="48" w:firstLine="0"/>
        <w:jc w:val="both"/>
        <w:rPr>
          <w:rFonts w:ascii="Arial" w:hAnsi="Arial" w:cs="Arial"/>
          <w:lang w:val="es-MX" w:eastAsia="en-US"/>
        </w:rPr>
      </w:pPr>
      <w:r w:rsidRPr="00E346B7">
        <w:rPr>
          <w:rFonts w:ascii="Arial" w:hAnsi="Arial" w:cs="Arial"/>
          <w:lang w:val="es-MX" w:eastAsia="en-US"/>
        </w:rPr>
        <w:t>Sexual: toda aquella discriminación y violencia contra otro alumno relacionada con su sexualidad, así como el envío de mensajes, imágenes o videos con contenidos eróticos o pornográficos por medio de tecnologías digitales que denoten obscenidad, tocamientos, hostigamiento, acoso o abuso de orden sexual; y</w:t>
      </w:r>
    </w:p>
    <w:p w14:paraId="10F4071B" w14:textId="77777777" w:rsidR="0024789F" w:rsidRPr="0024789F" w:rsidRDefault="0024789F" w:rsidP="00FE1A6A">
      <w:pPr>
        <w:numPr>
          <w:ilvl w:val="0"/>
          <w:numId w:val="22"/>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Exclusión social: cuando el estudiante víctima es notoriamente excluido y aislado, o amenazado con serlo, de la convivencia escolar por razones de discriminación de cualquier tipo.</w:t>
      </w:r>
    </w:p>
    <w:p w14:paraId="7CC159A4" w14:textId="77777777" w:rsid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24.</w:t>
      </w:r>
      <w:r w:rsidRPr="0024789F">
        <w:rPr>
          <w:rFonts w:ascii="Arial" w:hAnsi="Arial" w:cs="Arial"/>
          <w:lang w:val="es-MX" w:eastAsia="en-US"/>
        </w:rPr>
        <w:t xml:space="preserve"> Para que exista violencia en el entorno escolar se requiere que se presente alguna de las siguientes condiciones:</w:t>
      </w:r>
    </w:p>
    <w:p w14:paraId="2098E9AF" w14:textId="77777777" w:rsidR="00645C3B" w:rsidRPr="0024789F" w:rsidRDefault="00645C3B" w:rsidP="0024789F">
      <w:pPr>
        <w:autoSpaceDE w:val="0"/>
        <w:autoSpaceDN w:val="0"/>
        <w:adjustRightInd w:val="0"/>
        <w:ind w:left="142" w:right="48"/>
        <w:jc w:val="both"/>
        <w:rPr>
          <w:rFonts w:ascii="Arial" w:hAnsi="Arial" w:cs="Arial"/>
          <w:sz w:val="10"/>
          <w:szCs w:val="10"/>
          <w:lang w:val="es-MX" w:eastAsia="en-US"/>
        </w:rPr>
      </w:pPr>
    </w:p>
    <w:p w14:paraId="254990DA" w14:textId="77777777" w:rsidR="0024789F" w:rsidRDefault="0024789F" w:rsidP="00645C3B">
      <w:pPr>
        <w:numPr>
          <w:ilvl w:val="0"/>
          <w:numId w:val="31"/>
        </w:numPr>
        <w:tabs>
          <w:tab w:val="left" w:pos="426"/>
        </w:tabs>
        <w:autoSpaceDE w:val="0"/>
        <w:autoSpaceDN w:val="0"/>
        <w:adjustRightInd w:val="0"/>
        <w:ind w:left="142" w:right="48" w:firstLine="0"/>
        <w:jc w:val="both"/>
        <w:rPr>
          <w:rFonts w:ascii="Arial" w:hAnsi="Arial" w:cs="Arial"/>
          <w:lang w:val="es-MX" w:eastAsia="en-US"/>
        </w:rPr>
      </w:pPr>
      <w:r w:rsidRPr="0024789F">
        <w:rPr>
          <w:rFonts w:ascii="Arial" w:hAnsi="Arial" w:cs="Arial"/>
          <w:lang w:val="es-MX" w:eastAsia="en-US"/>
        </w:rPr>
        <w:t>Se trate de una acción repetida, agresiva e intencional, dada en dos o más ocasiones por un mismo agresor aunque se trate de distintas víctimas;</w:t>
      </w:r>
    </w:p>
    <w:p w14:paraId="1246D078" w14:textId="77777777" w:rsidR="00FE1A6A" w:rsidRPr="0024789F" w:rsidRDefault="00FE1A6A" w:rsidP="00FE1A6A">
      <w:pPr>
        <w:tabs>
          <w:tab w:val="left" w:pos="426"/>
        </w:tabs>
        <w:autoSpaceDE w:val="0"/>
        <w:autoSpaceDN w:val="0"/>
        <w:adjustRightInd w:val="0"/>
        <w:ind w:left="142" w:right="48"/>
        <w:jc w:val="both"/>
        <w:rPr>
          <w:rFonts w:ascii="Arial" w:hAnsi="Arial" w:cs="Arial"/>
          <w:lang w:val="es-MX" w:eastAsia="en-US"/>
        </w:rPr>
      </w:pPr>
    </w:p>
    <w:p w14:paraId="41B833D5" w14:textId="77777777" w:rsidR="0024789F" w:rsidRDefault="0024789F" w:rsidP="00645C3B">
      <w:pPr>
        <w:numPr>
          <w:ilvl w:val="0"/>
          <w:numId w:val="31"/>
        </w:numPr>
        <w:tabs>
          <w:tab w:val="left" w:pos="426"/>
        </w:tabs>
        <w:autoSpaceDE w:val="0"/>
        <w:autoSpaceDN w:val="0"/>
        <w:adjustRightInd w:val="0"/>
        <w:ind w:left="142" w:right="48" w:firstLine="0"/>
        <w:jc w:val="both"/>
        <w:rPr>
          <w:rFonts w:ascii="Arial" w:hAnsi="Arial" w:cs="Arial"/>
          <w:lang w:val="es-MX" w:eastAsia="en-US"/>
        </w:rPr>
      </w:pPr>
      <w:r w:rsidRPr="0024789F">
        <w:rPr>
          <w:rFonts w:ascii="Arial" w:hAnsi="Arial" w:cs="Arial"/>
          <w:lang w:val="es-MX" w:eastAsia="en-US"/>
        </w:rPr>
        <w:t>Para el caso de la violencia prevista en las fracciones V y VI del artículo que antecede, así como cuando se trate del maltrato físico, bastará con que se presenten una sola vez para que se tenga como presumible la v</w:t>
      </w:r>
      <w:r w:rsidR="00FE1A6A">
        <w:rPr>
          <w:rFonts w:ascii="Arial" w:hAnsi="Arial" w:cs="Arial"/>
          <w:lang w:val="es-MX" w:eastAsia="en-US"/>
        </w:rPr>
        <w:t>iolencia en el entorno escolar;</w:t>
      </w:r>
    </w:p>
    <w:p w14:paraId="52A93A9C" w14:textId="77777777" w:rsidR="00FE1A6A" w:rsidRDefault="00FE1A6A" w:rsidP="00FE1A6A">
      <w:pPr>
        <w:pStyle w:val="Prrafodelista"/>
        <w:rPr>
          <w:rFonts w:ascii="Arial" w:hAnsi="Arial" w:cs="Arial"/>
          <w:lang w:val="es-MX" w:eastAsia="en-US"/>
        </w:rPr>
      </w:pPr>
    </w:p>
    <w:p w14:paraId="413A5068" w14:textId="77777777" w:rsidR="0024789F" w:rsidRDefault="0024789F" w:rsidP="00645C3B">
      <w:pPr>
        <w:numPr>
          <w:ilvl w:val="0"/>
          <w:numId w:val="31"/>
        </w:numPr>
        <w:tabs>
          <w:tab w:val="left" w:pos="426"/>
        </w:tabs>
        <w:autoSpaceDE w:val="0"/>
        <w:autoSpaceDN w:val="0"/>
        <w:adjustRightInd w:val="0"/>
        <w:ind w:left="142" w:right="48" w:firstLine="0"/>
        <w:jc w:val="both"/>
        <w:rPr>
          <w:rFonts w:ascii="Arial" w:hAnsi="Arial" w:cs="Arial"/>
          <w:lang w:val="es-MX" w:eastAsia="en-US"/>
        </w:rPr>
      </w:pPr>
      <w:r w:rsidRPr="0024789F">
        <w:rPr>
          <w:rFonts w:ascii="Arial" w:hAnsi="Arial" w:cs="Arial"/>
          <w:lang w:val="es-MX" w:eastAsia="en-US"/>
        </w:rPr>
        <w:t>Exista desequilibrio de poder entre el agresor y la víctima, a causa de condiciones físicas, psicológicas o emocionales de la víctima; o</w:t>
      </w:r>
    </w:p>
    <w:p w14:paraId="752B8889" w14:textId="77777777" w:rsidR="00FE1A6A" w:rsidRDefault="00FE1A6A" w:rsidP="00FE1A6A">
      <w:pPr>
        <w:pStyle w:val="Prrafodelista"/>
        <w:rPr>
          <w:rFonts w:ascii="Arial" w:hAnsi="Arial" w:cs="Arial"/>
          <w:lang w:val="es-MX" w:eastAsia="en-US"/>
        </w:rPr>
      </w:pPr>
    </w:p>
    <w:p w14:paraId="2221D90C" w14:textId="77777777" w:rsidR="0024789F" w:rsidRDefault="0024789F" w:rsidP="00645C3B">
      <w:pPr>
        <w:numPr>
          <w:ilvl w:val="0"/>
          <w:numId w:val="31"/>
        </w:numPr>
        <w:tabs>
          <w:tab w:val="left" w:pos="426"/>
        </w:tabs>
        <w:autoSpaceDE w:val="0"/>
        <w:autoSpaceDN w:val="0"/>
        <w:adjustRightInd w:val="0"/>
        <w:ind w:left="142" w:right="48" w:firstLine="0"/>
        <w:jc w:val="both"/>
        <w:rPr>
          <w:rFonts w:ascii="Arial" w:hAnsi="Arial" w:cs="Arial"/>
          <w:lang w:val="es-MX" w:eastAsia="en-US"/>
        </w:rPr>
      </w:pPr>
      <w:r w:rsidRPr="0024789F">
        <w:rPr>
          <w:rFonts w:ascii="Arial" w:hAnsi="Arial" w:cs="Arial"/>
          <w:lang w:val="es-MX" w:eastAsia="en-US"/>
        </w:rPr>
        <w:t>Provoque en la víctima un evidente daño emocional, psicológico o físico.</w:t>
      </w:r>
    </w:p>
    <w:p w14:paraId="07905CC8" w14:textId="77777777" w:rsidR="00AF6474" w:rsidRPr="00AF6474" w:rsidRDefault="00AF6474" w:rsidP="00AF6474">
      <w:pPr>
        <w:tabs>
          <w:tab w:val="left" w:pos="426"/>
        </w:tabs>
        <w:autoSpaceDE w:val="0"/>
        <w:autoSpaceDN w:val="0"/>
        <w:adjustRightInd w:val="0"/>
        <w:ind w:right="48"/>
        <w:jc w:val="both"/>
        <w:rPr>
          <w:rFonts w:ascii="Arial" w:hAnsi="Arial" w:cs="Arial"/>
          <w:b/>
          <w:lang w:val="es-MX" w:eastAsia="en-US"/>
        </w:rPr>
      </w:pPr>
    </w:p>
    <w:p w14:paraId="484419B5"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ARTÍCULO 24 BIS.</w:t>
      </w:r>
      <w:r w:rsidRPr="00AF6474">
        <w:rPr>
          <w:rFonts w:ascii="Arial" w:hAnsi="Arial" w:cs="Arial"/>
          <w:lang w:val="es-MX" w:eastAsia="en-US"/>
        </w:rPr>
        <w:t xml:space="preserve"> Los alumnos de una institución educativa tienen derecho a: </w:t>
      </w:r>
    </w:p>
    <w:p w14:paraId="779AFF4E"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10414947"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l.</w:t>
      </w:r>
      <w:r w:rsidRPr="00AF6474">
        <w:rPr>
          <w:rFonts w:ascii="Arial" w:hAnsi="Arial" w:cs="Arial"/>
          <w:lang w:val="es-MX" w:eastAsia="en-US"/>
        </w:rPr>
        <w:t xml:space="preserve"> Que se les respete su integridad física y emocional; </w:t>
      </w:r>
    </w:p>
    <w:p w14:paraId="33A4D8AC"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56191AF2"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II.</w:t>
      </w:r>
      <w:r w:rsidRPr="00AF6474">
        <w:rPr>
          <w:rFonts w:ascii="Arial" w:hAnsi="Arial" w:cs="Arial"/>
          <w:lang w:val="es-MX" w:eastAsia="en-US"/>
        </w:rPr>
        <w:t xml:space="preserve"> No ser excluidos del grupo educativo; </w:t>
      </w:r>
    </w:p>
    <w:p w14:paraId="1C2B954D"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4F0B6737"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lastRenderedPageBreak/>
        <w:t>III.</w:t>
      </w:r>
      <w:r w:rsidRPr="00AF6474">
        <w:rPr>
          <w:rFonts w:ascii="Arial" w:hAnsi="Arial" w:cs="Arial"/>
          <w:lang w:val="es-MX" w:eastAsia="en-US"/>
        </w:rPr>
        <w:t xml:space="preserve"> Que en caso de conflicto con sus compañeros tengan acceso a métodos de mediación para la resolución del mismo; </w:t>
      </w:r>
    </w:p>
    <w:p w14:paraId="03838452"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6778015F"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IV.</w:t>
      </w:r>
      <w:r w:rsidRPr="00AF6474">
        <w:rPr>
          <w:rFonts w:ascii="Arial" w:hAnsi="Arial" w:cs="Arial"/>
          <w:lang w:val="es-MX" w:eastAsia="en-US"/>
        </w:rPr>
        <w:t xml:space="preserve"> Que les sean respetados todos sus derechos como seres humanos; </w:t>
      </w:r>
    </w:p>
    <w:p w14:paraId="01D99393"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12FF1DC3" w14:textId="77777777" w:rsidR="00AF6474" w:rsidRPr="00651D57" w:rsidRDefault="00AF6474" w:rsidP="00651D57">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V.</w:t>
      </w:r>
      <w:r w:rsidRPr="00AF6474">
        <w:rPr>
          <w:rFonts w:ascii="Arial" w:hAnsi="Arial" w:cs="Arial"/>
          <w:lang w:val="es-MX" w:eastAsia="en-US"/>
        </w:rPr>
        <w:t xml:space="preserve"> No ser discriminados por ningún motivo; </w:t>
      </w:r>
    </w:p>
    <w:p w14:paraId="60256D86" w14:textId="77777777" w:rsidR="00580192" w:rsidRDefault="00580192" w:rsidP="00AF6474">
      <w:pPr>
        <w:tabs>
          <w:tab w:val="left" w:pos="426"/>
        </w:tabs>
        <w:autoSpaceDE w:val="0"/>
        <w:autoSpaceDN w:val="0"/>
        <w:adjustRightInd w:val="0"/>
        <w:ind w:left="142" w:right="48"/>
        <w:jc w:val="both"/>
        <w:rPr>
          <w:rFonts w:ascii="Arial" w:hAnsi="Arial" w:cs="Arial"/>
          <w:b/>
          <w:lang w:val="es-MX" w:eastAsia="en-US"/>
        </w:rPr>
      </w:pPr>
    </w:p>
    <w:p w14:paraId="16E79A8E"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VI.</w:t>
      </w:r>
      <w:r w:rsidRPr="00AF6474">
        <w:rPr>
          <w:rFonts w:ascii="Arial" w:hAnsi="Arial" w:cs="Arial"/>
          <w:lang w:val="es-MX" w:eastAsia="en-US"/>
        </w:rPr>
        <w:t xml:space="preserve"> Estar libres de violencia en las aulas, en las instalaciones educativas, en los lugares aledaños a éstas, en transportes educativos, en redes sociales y en su tránsito hacia y desde la escuela a sus hogares; </w:t>
      </w:r>
    </w:p>
    <w:p w14:paraId="4E20EA24"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5FC33587"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roofErr w:type="spellStart"/>
      <w:r w:rsidRPr="00AF6474">
        <w:rPr>
          <w:rFonts w:ascii="Arial" w:hAnsi="Arial" w:cs="Arial"/>
          <w:b/>
          <w:lang w:val="es-MX" w:eastAsia="en-US"/>
        </w:rPr>
        <w:t>VIl</w:t>
      </w:r>
      <w:proofErr w:type="spellEnd"/>
      <w:r w:rsidRPr="00AF6474">
        <w:rPr>
          <w:rFonts w:ascii="Arial" w:hAnsi="Arial" w:cs="Arial"/>
          <w:b/>
          <w:lang w:val="es-MX" w:eastAsia="en-US"/>
        </w:rPr>
        <w:t>.</w:t>
      </w:r>
      <w:r w:rsidRPr="00AF6474">
        <w:rPr>
          <w:rFonts w:ascii="Arial" w:hAnsi="Arial" w:cs="Arial"/>
          <w:lang w:val="es-MX" w:eastAsia="en-US"/>
        </w:rPr>
        <w:t xml:space="preserve"> Un ento</w:t>
      </w:r>
      <w:r>
        <w:rPr>
          <w:rFonts w:ascii="Arial" w:hAnsi="Arial" w:cs="Arial"/>
          <w:lang w:val="es-MX" w:eastAsia="en-US"/>
        </w:rPr>
        <w:t xml:space="preserve">rno socioeducativo estable; y </w:t>
      </w:r>
    </w:p>
    <w:p w14:paraId="5EE95CB3"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39962501"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VIII.</w:t>
      </w:r>
      <w:r w:rsidRPr="00AF6474">
        <w:rPr>
          <w:rFonts w:ascii="Arial" w:hAnsi="Arial" w:cs="Arial"/>
          <w:lang w:val="es-MX" w:eastAsia="en-US"/>
        </w:rPr>
        <w:t xml:space="preserve"> Los demás que se establezcan en las disposiciones legales aplicables. </w:t>
      </w:r>
    </w:p>
    <w:p w14:paraId="5016795E" w14:textId="77777777" w:rsidR="00AF6474" w:rsidRDefault="00AF6474" w:rsidP="00AF647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93AFB78" w14:textId="77777777" w:rsidR="00AF6474" w:rsidRPr="00F2499C" w:rsidRDefault="00AF6474" w:rsidP="00AF647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36CDE8C9"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146837B8"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ARTÍCULO 24 TER.</w:t>
      </w:r>
      <w:r w:rsidRPr="00AF6474">
        <w:rPr>
          <w:rFonts w:ascii="Arial" w:hAnsi="Arial" w:cs="Arial"/>
          <w:lang w:val="es-MX" w:eastAsia="en-US"/>
        </w:rPr>
        <w:t xml:space="preserve"> Los alumnos de una institución educativa tienen las siguientes obligaciones: </w:t>
      </w:r>
    </w:p>
    <w:p w14:paraId="7D2E595E"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76276EF2"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l.</w:t>
      </w:r>
      <w:r w:rsidRPr="00AF6474">
        <w:rPr>
          <w:rFonts w:ascii="Arial" w:hAnsi="Arial" w:cs="Arial"/>
          <w:lang w:val="es-MX" w:eastAsia="en-US"/>
        </w:rPr>
        <w:t xml:space="preserve"> Respetar a sus compañeros dentro y fuera de las instalaciones educativas, así como al personal docente y administrativo de la escuela; </w:t>
      </w:r>
    </w:p>
    <w:p w14:paraId="61D8273C"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3C66033C"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II.</w:t>
      </w:r>
      <w:r w:rsidRPr="00AF6474">
        <w:rPr>
          <w:rFonts w:ascii="Arial" w:hAnsi="Arial" w:cs="Arial"/>
          <w:lang w:val="es-MX" w:eastAsia="en-US"/>
        </w:rPr>
        <w:t xml:space="preserve"> Respetar la integridad física y emocional, la intimidad, las diferencias por razón de origen étnico o nacional, el género, la edad, las discapacidades, la condición social, las condiciones de salud, la religión, las opiniones, las preferencias sexuales, y evitar cualquier tipo de discriminación que atente contra la dignidad humana y tenga por objeto anular o menoscabar los derechos y libertades de todos los miembros de la comunidad educativa; </w:t>
      </w:r>
    </w:p>
    <w:p w14:paraId="3096F7DA"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2AAF44FB"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III.</w:t>
      </w:r>
      <w:r w:rsidRPr="00AF6474">
        <w:rPr>
          <w:rFonts w:ascii="Arial" w:hAnsi="Arial" w:cs="Arial"/>
          <w:lang w:val="es-MX" w:eastAsia="en-US"/>
        </w:rPr>
        <w:t xml:space="preserve"> Respetar a las personas que tengan con sus compañeros lazos afectivos, de amistad o de parentesco; </w:t>
      </w:r>
    </w:p>
    <w:p w14:paraId="20F62268"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1D92C5BA"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IV.</w:t>
      </w:r>
      <w:r w:rsidRPr="00AF6474">
        <w:rPr>
          <w:rFonts w:ascii="Arial" w:hAnsi="Arial" w:cs="Arial"/>
          <w:lang w:val="es-MX" w:eastAsia="en-US"/>
        </w:rPr>
        <w:t xml:space="preserve"> Respetar las pertenencias y objetos de sus compañeros; </w:t>
      </w:r>
    </w:p>
    <w:p w14:paraId="22B83129"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0F42BB67"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V.</w:t>
      </w:r>
      <w:r w:rsidRPr="00AF6474">
        <w:rPr>
          <w:rFonts w:ascii="Arial" w:hAnsi="Arial" w:cs="Arial"/>
          <w:lang w:val="es-MX" w:eastAsia="en-US"/>
        </w:rPr>
        <w:t xml:space="preserve"> Participar en actividades que fomenten la sana convivencia y prevengan la violencia en el entorno escolar; </w:t>
      </w:r>
    </w:p>
    <w:p w14:paraId="0E1C192A"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66FE2351"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VI.</w:t>
      </w:r>
      <w:r w:rsidRPr="00AF6474">
        <w:rPr>
          <w:rFonts w:ascii="Arial" w:hAnsi="Arial" w:cs="Arial"/>
          <w:lang w:val="es-MX" w:eastAsia="en-US"/>
        </w:rPr>
        <w:t xml:space="preserve"> Denunciar y colaborar con las autoridades escolares respecto de actos de violencia que hayan presenciado o tengan conocimiento; </w:t>
      </w:r>
    </w:p>
    <w:p w14:paraId="3E9DCA12"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465DE0BE"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roofErr w:type="spellStart"/>
      <w:r w:rsidRPr="00AF6474">
        <w:rPr>
          <w:rFonts w:ascii="Arial" w:hAnsi="Arial" w:cs="Arial"/>
          <w:b/>
          <w:lang w:val="es-MX" w:eastAsia="en-US"/>
        </w:rPr>
        <w:t>VIl</w:t>
      </w:r>
      <w:proofErr w:type="spellEnd"/>
      <w:r w:rsidRPr="00AF6474">
        <w:rPr>
          <w:rFonts w:ascii="Arial" w:hAnsi="Arial" w:cs="Arial"/>
          <w:b/>
          <w:lang w:val="es-MX" w:eastAsia="en-US"/>
        </w:rPr>
        <w:t>.</w:t>
      </w:r>
      <w:r w:rsidRPr="00AF6474">
        <w:rPr>
          <w:rFonts w:ascii="Arial" w:hAnsi="Arial" w:cs="Arial"/>
          <w:lang w:val="es-MX" w:eastAsia="en-US"/>
        </w:rPr>
        <w:t xml:space="preserve"> Acatar el programa interno de prevención y erradicación de la vi</w:t>
      </w:r>
      <w:r>
        <w:rPr>
          <w:rFonts w:ascii="Arial" w:hAnsi="Arial" w:cs="Arial"/>
          <w:lang w:val="es-MX" w:eastAsia="en-US"/>
        </w:rPr>
        <w:t xml:space="preserve">olencia en el entorno escolar; </w:t>
      </w:r>
    </w:p>
    <w:p w14:paraId="1A83A873"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47E20BEF"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VIII.</w:t>
      </w:r>
      <w:r w:rsidRPr="00AF6474">
        <w:rPr>
          <w:rFonts w:ascii="Arial" w:hAnsi="Arial" w:cs="Arial"/>
          <w:lang w:val="es-MX" w:eastAsia="en-US"/>
        </w:rPr>
        <w:t xml:space="preserve"> Conducirse en las redes sociales con respeto y en observancia de los principios establecidos en esta Ley; y </w:t>
      </w:r>
    </w:p>
    <w:p w14:paraId="45F0A697"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3C33D5BC"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IX.</w:t>
      </w:r>
      <w:r w:rsidRPr="00AF6474">
        <w:rPr>
          <w:rFonts w:ascii="Arial" w:hAnsi="Arial" w:cs="Arial"/>
          <w:lang w:val="es-MX" w:eastAsia="en-US"/>
        </w:rPr>
        <w:t xml:space="preserve"> Las demás que se establezcan en las disposiciones legales aplicables. </w:t>
      </w:r>
    </w:p>
    <w:p w14:paraId="2B9B4FD6" w14:textId="77777777" w:rsidR="00AF6474" w:rsidRDefault="00AF6474" w:rsidP="00AF647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052839C" w14:textId="77777777" w:rsidR="00AF6474" w:rsidRPr="00F2499C" w:rsidRDefault="00AF6474" w:rsidP="00AF647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788FBA5B"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3CED283A"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ARTÍCULO 24 QUATER.</w:t>
      </w:r>
      <w:r w:rsidRPr="00AF6474">
        <w:rPr>
          <w:rFonts w:ascii="Arial" w:hAnsi="Arial" w:cs="Arial"/>
          <w:lang w:val="es-MX" w:eastAsia="en-US"/>
        </w:rPr>
        <w:t xml:space="preserve"> Los alumnos receptores de violencia en el entorno escolar tendrán los siguientes derechos:</w:t>
      </w:r>
    </w:p>
    <w:p w14:paraId="712D01F9"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66B1A38B"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l.</w:t>
      </w:r>
      <w:r w:rsidRPr="00AF6474">
        <w:rPr>
          <w:rFonts w:ascii="Arial" w:hAnsi="Arial" w:cs="Arial"/>
          <w:lang w:val="es-MX" w:eastAsia="en-US"/>
        </w:rPr>
        <w:t xml:space="preserve"> A presentar su queja ante la autoridad escolar de su elección de manera pública, privada o anónima a través de cualquier medio, por sí mismo, por sus padres o cualquier persona de su confianza; </w:t>
      </w:r>
    </w:p>
    <w:p w14:paraId="47DBEF86"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5B80D453"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II.</w:t>
      </w:r>
      <w:r w:rsidRPr="00AF6474">
        <w:rPr>
          <w:rFonts w:ascii="Arial" w:hAnsi="Arial" w:cs="Arial"/>
          <w:lang w:val="es-MX" w:eastAsia="en-US"/>
        </w:rPr>
        <w:t xml:space="preserve"> A que se investigue de manera pronta y eficaz los hechos materia de la queja, entrevistando a todos y cada uno de los involucrados y testigos de los hechos; </w:t>
      </w:r>
    </w:p>
    <w:p w14:paraId="785E5C86"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571081DB"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III.</w:t>
      </w:r>
      <w:r w:rsidRPr="00AF6474">
        <w:rPr>
          <w:rFonts w:ascii="Arial" w:hAnsi="Arial" w:cs="Arial"/>
          <w:lang w:val="es-MX" w:eastAsia="en-US"/>
        </w:rPr>
        <w:t xml:space="preserve"> A que se haga cesar de manera inmediata la violencia de la que fueron objeto; </w:t>
      </w:r>
    </w:p>
    <w:p w14:paraId="2F528E18"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0D21F8E7"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lastRenderedPageBreak/>
        <w:t>IV.</w:t>
      </w:r>
      <w:r w:rsidRPr="00AF6474">
        <w:rPr>
          <w:rFonts w:ascii="Arial" w:hAnsi="Arial" w:cs="Arial"/>
          <w:lang w:val="es-MX" w:eastAsia="en-US"/>
        </w:rPr>
        <w:t xml:space="preserve"> Recibir de manera inmediata, por parte de profesionales en la materia atención médica, psicológica y jurídica; </w:t>
      </w:r>
    </w:p>
    <w:p w14:paraId="6B5662A6"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6C136500"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 xml:space="preserve">V. </w:t>
      </w:r>
      <w:r w:rsidRPr="00AF6474">
        <w:rPr>
          <w:rFonts w:ascii="Arial" w:hAnsi="Arial" w:cs="Arial"/>
          <w:lang w:val="es-MX" w:eastAsia="en-US"/>
        </w:rPr>
        <w:t xml:space="preserve">A ser cambiado de grupo escolar en caso de que lo solicite; </w:t>
      </w:r>
    </w:p>
    <w:p w14:paraId="3F16A404"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629F0066" w14:textId="77777777" w:rsidR="00AF6474" w:rsidRDefault="00AF6474" w:rsidP="00651D57">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VI.</w:t>
      </w:r>
      <w:r w:rsidRPr="00AF6474">
        <w:rPr>
          <w:rFonts w:ascii="Arial" w:hAnsi="Arial" w:cs="Arial"/>
          <w:lang w:val="es-MX" w:eastAsia="en-US"/>
        </w:rPr>
        <w:t xml:space="preserve"> A ser reubicado a diverso plantel que le garantice un ambiente más amigable cuando así lo requieran sus padres o tutores; </w:t>
      </w:r>
    </w:p>
    <w:p w14:paraId="08DF25D2" w14:textId="77777777" w:rsidR="00580192" w:rsidRDefault="00580192" w:rsidP="00AF6474">
      <w:pPr>
        <w:tabs>
          <w:tab w:val="left" w:pos="426"/>
        </w:tabs>
        <w:autoSpaceDE w:val="0"/>
        <w:autoSpaceDN w:val="0"/>
        <w:adjustRightInd w:val="0"/>
        <w:ind w:left="142" w:right="48"/>
        <w:jc w:val="both"/>
        <w:rPr>
          <w:rFonts w:ascii="Arial" w:hAnsi="Arial" w:cs="Arial"/>
          <w:b/>
          <w:lang w:val="es-MX" w:eastAsia="en-US"/>
        </w:rPr>
      </w:pPr>
    </w:p>
    <w:p w14:paraId="73BA97D1"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roofErr w:type="spellStart"/>
      <w:r w:rsidRPr="00AF6474">
        <w:rPr>
          <w:rFonts w:ascii="Arial" w:hAnsi="Arial" w:cs="Arial"/>
          <w:b/>
          <w:lang w:val="es-MX" w:eastAsia="en-US"/>
        </w:rPr>
        <w:t>VIl</w:t>
      </w:r>
      <w:proofErr w:type="spellEnd"/>
      <w:r w:rsidRPr="00AF6474">
        <w:rPr>
          <w:rFonts w:ascii="Arial" w:hAnsi="Arial" w:cs="Arial"/>
          <w:b/>
          <w:lang w:val="es-MX" w:eastAsia="en-US"/>
        </w:rPr>
        <w:t xml:space="preserve">. </w:t>
      </w:r>
      <w:r w:rsidRPr="00AF6474">
        <w:rPr>
          <w:rFonts w:ascii="Arial" w:hAnsi="Arial" w:cs="Arial"/>
          <w:lang w:val="es-MX" w:eastAsia="en-US"/>
        </w:rPr>
        <w:t xml:space="preserve">A que no se divulgue ni difundan los detalles de los hechos violentos cuando así lo soliciten sus padres; y </w:t>
      </w:r>
    </w:p>
    <w:p w14:paraId="585F2569" w14:textId="77777777"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14:paraId="552B09FB" w14:textId="77777777" w:rsidR="00AF6474" w:rsidRPr="0024789F"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VIII.</w:t>
      </w:r>
      <w:r w:rsidRPr="00AF6474">
        <w:rPr>
          <w:rFonts w:ascii="Arial" w:hAnsi="Arial" w:cs="Arial"/>
          <w:lang w:val="es-MX" w:eastAsia="en-US"/>
        </w:rPr>
        <w:t xml:space="preserve"> A que se apliquen al agresor de forma inmediata y adecuada las medidas disciplinarias pertinentes conforme al Reglamento correspondiente.</w:t>
      </w:r>
    </w:p>
    <w:p w14:paraId="6F2ABE0B" w14:textId="77777777" w:rsidR="00AF6474" w:rsidRDefault="00AF6474" w:rsidP="00AF647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5C9A05C" w14:textId="77777777" w:rsidR="00AF6474" w:rsidRPr="00F2499C" w:rsidRDefault="00AF6474" w:rsidP="00AF647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3319C6B5" w14:textId="77777777" w:rsidR="00645C3B" w:rsidRPr="00AF6474" w:rsidRDefault="00645C3B" w:rsidP="0024789F">
      <w:pPr>
        <w:autoSpaceDE w:val="0"/>
        <w:autoSpaceDN w:val="0"/>
        <w:adjustRightInd w:val="0"/>
        <w:ind w:left="142" w:right="48"/>
        <w:jc w:val="center"/>
        <w:rPr>
          <w:rFonts w:ascii="Arial" w:hAnsi="Arial" w:cs="Arial"/>
          <w:lang w:val="es-MX" w:eastAsia="en-US"/>
        </w:rPr>
      </w:pPr>
    </w:p>
    <w:p w14:paraId="7EE8ED0F"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CAPÍTULO III</w:t>
      </w:r>
    </w:p>
    <w:p w14:paraId="48DB5A73"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DE LA PREVENCIÓN DE LA VIOLENCIA EN EL ENTORNO</w:t>
      </w:r>
      <w:r w:rsidRPr="0024789F">
        <w:rPr>
          <w:rFonts w:ascii="Arial" w:hAnsi="Arial" w:cs="Arial"/>
          <w:lang w:val="es-MX" w:eastAsia="en-US"/>
        </w:rPr>
        <w:t xml:space="preserve"> </w:t>
      </w:r>
      <w:r w:rsidRPr="0024789F">
        <w:rPr>
          <w:rFonts w:ascii="Arial" w:hAnsi="Arial" w:cs="Arial"/>
          <w:b/>
          <w:lang w:val="es-MX" w:eastAsia="en-US"/>
        </w:rPr>
        <w:t>ESCOLAR</w:t>
      </w:r>
    </w:p>
    <w:p w14:paraId="2229CD50" w14:textId="77777777" w:rsidR="0024789F" w:rsidRPr="0024789F" w:rsidRDefault="0024789F" w:rsidP="0024789F">
      <w:pPr>
        <w:autoSpaceDE w:val="0"/>
        <w:autoSpaceDN w:val="0"/>
        <w:adjustRightInd w:val="0"/>
        <w:ind w:left="142" w:right="48"/>
        <w:jc w:val="center"/>
        <w:rPr>
          <w:rFonts w:ascii="Arial" w:hAnsi="Arial" w:cs="Arial"/>
          <w:lang w:val="es-MX" w:eastAsia="en-US"/>
        </w:rPr>
      </w:pPr>
    </w:p>
    <w:p w14:paraId="38B6403E" w14:textId="77777777" w:rsidR="0024789F" w:rsidRP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25.</w:t>
      </w:r>
      <w:r w:rsidRPr="0024789F">
        <w:rPr>
          <w:rFonts w:ascii="Arial" w:hAnsi="Arial" w:cs="Arial"/>
          <w:lang w:val="es-MX" w:eastAsia="en-US"/>
        </w:rPr>
        <w:t xml:space="preserve"> Se prohíbe cualquier tipo de violencia en el entorno escolar, las medidas disciplinarias emitidas por la Secretaría serán aplicables a los alumnos que incurran en alguna conducta contraria a la convivencia escolar en los términos de esta Ley, del Programa de Prevención e Intervención de la Violencia en el entorno Escolar, que al efecto emita la autoridad educativa estatal.</w:t>
      </w:r>
    </w:p>
    <w:p w14:paraId="42CB5D9E" w14:textId="77777777" w:rsidR="0024789F" w:rsidRPr="0024789F" w:rsidRDefault="0024789F" w:rsidP="0024789F">
      <w:pPr>
        <w:tabs>
          <w:tab w:val="left" w:pos="9072"/>
        </w:tabs>
        <w:ind w:left="142" w:right="48"/>
        <w:jc w:val="both"/>
        <w:rPr>
          <w:rFonts w:ascii="Arial" w:hAnsi="Arial" w:cs="Arial"/>
          <w:lang w:val="es-MX" w:eastAsia="en-US"/>
        </w:rPr>
      </w:pPr>
    </w:p>
    <w:p w14:paraId="0ED3611A"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CAPÍTULO IV</w:t>
      </w:r>
    </w:p>
    <w:p w14:paraId="5E40C8BB"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DEL PROGRAMA DE PREVENCIÓN E INTERVENCIÓN DE LA VIOLENCIA EN EL ENTORNO ESCOLAR</w:t>
      </w:r>
    </w:p>
    <w:p w14:paraId="7661A72A"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p>
    <w:p w14:paraId="1B56F26B" w14:textId="77777777" w:rsidR="0024789F" w:rsidRPr="0024789F" w:rsidRDefault="0024789F" w:rsidP="0024789F">
      <w:pPr>
        <w:ind w:left="142" w:right="48"/>
        <w:jc w:val="both"/>
        <w:rPr>
          <w:rFonts w:ascii="Arial" w:hAnsi="Arial" w:cs="Arial"/>
          <w:lang w:val="es-MX" w:eastAsia="en-US"/>
        </w:rPr>
      </w:pPr>
      <w:r w:rsidRPr="0024789F">
        <w:rPr>
          <w:rFonts w:ascii="Arial" w:hAnsi="Arial" w:cs="Arial"/>
          <w:b/>
          <w:lang w:val="es-MX" w:eastAsia="en-US"/>
        </w:rPr>
        <w:t>ARTÍCULO 26.</w:t>
      </w:r>
      <w:r w:rsidRPr="0024789F">
        <w:rPr>
          <w:rFonts w:ascii="Arial" w:hAnsi="Arial" w:cs="Arial"/>
          <w:lang w:val="es-MX" w:eastAsia="en-US"/>
        </w:rPr>
        <w:t xml:space="preserve"> El Consejo diseñará los lineamientos necesarios para prevenir la violencia en el entorno escolar, los cuales serán de observancia general en todas las instituciones del Sistema Educativo del Estado. </w:t>
      </w:r>
    </w:p>
    <w:p w14:paraId="719EA598" w14:textId="77777777" w:rsidR="0024789F" w:rsidRPr="00FE1A6A" w:rsidRDefault="0024789F" w:rsidP="0024789F">
      <w:pPr>
        <w:ind w:left="142" w:right="48"/>
        <w:jc w:val="both"/>
        <w:rPr>
          <w:rFonts w:ascii="Arial" w:hAnsi="Arial" w:cs="Arial"/>
          <w:sz w:val="16"/>
          <w:szCs w:val="16"/>
          <w:lang w:val="es-MX" w:eastAsia="en-US"/>
        </w:rPr>
      </w:pPr>
    </w:p>
    <w:p w14:paraId="6E43B74B" w14:textId="77777777" w:rsidR="0024789F" w:rsidRPr="0024789F" w:rsidRDefault="0024789F" w:rsidP="0024789F">
      <w:pPr>
        <w:ind w:left="142" w:right="48"/>
        <w:jc w:val="both"/>
        <w:rPr>
          <w:rFonts w:ascii="Arial" w:hAnsi="Arial" w:cs="Arial"/>
          <w:lang w:val="es-MX" w:eastAsia="en-US"/>
        </w:rPr>
      </w:pPr>
      <w:r w:rsidRPr="0024789F">
        <w:rPr>
          <w:rFonts w:ascii="Arial" w:hAnsi="Arial" w:cs="Arial"/>
          <w:lang w:val="es-MX" w:eastAsia="en-US"/>
        </w:rPr>
        <w:t xml:space="preserve">Los lineamientos deberán estar contenidos en el Programa de Prevención e Intervención de la Violencia en el entorno Escolar, que será difundido por la Secretaría en sitios electrónicos y en lugares visibles de las instituciones educativas. </w:t>
      </w:r>
    </w:p>
    <w:p w14:paraId="36DBBAD9" w14:textId="77777777" w:rsidR="0024789F" w:rsidRPr="0024789F" w:rsidRDefault="0024789F" w:rsidP="0024789F">
      <w:pPr>
        <w:tabs>
          <w:tab w:val="left" w:pos="9072"/>
        </w:tabs>
        <w:ind w:left="142" w:right="48"/>
        <w:jc w:val="both"/>
        <w:rPr>
          <w:rFonts w:ascii="Arial" w:hAnsi="Arial" w:cs="Arial"/>
          <w:lang w:val="es-MX" w:eastAsia="en-US"/>
        </w:rPr>
      </w:pPr>
    </w:p>
    <w:p w14:paraId="269BE163" w14:textId="77777777" w:rsid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27.</w:t>
      </w:r>
      <w:r w:rsidRPr="0024789F">
        <w:rPr>
          <w:rFonts w:ascii="Arial" w:hAnsi="Arial" w:cs="Arial"/>
          <w:lang w:val="es-MX" w:eastAsia="en-US"/>
        </w:rPr>
        <w:t xml:space="preserve"> Los lineamientos deberán ser aplicables a todos los grados escolares y deberán contener como mínimo, lo siguiente: </w:t>
      </w:r>
    </w:p>
    <w:p w14:paraId="4522628A" w14:textId="77777777" w:rsidR="00FE1A6A" w:rsidRPr="0024789F" w:rsidRDefault="00FE1A6A" w:rsidP="0024789F">
      <w:pPr>
        <w:tabs>
          <w:tab w:val="left" w:pos="9072"/>
        </w:tabs>
        <w:ind w:left="142" w:right="48"/>
        <w:jc w:val="both"/>
        <w:rPr>
          <w:rFonts w:ascii="Arial" w:hAnsi="Arial" w:cs="Arial"/>
          <w:lang w:val="es-MX" w:eastAsia="en-US"/>
        </w:rPr>
      </w:pPr>
    </w:p>
    <w:p w14:paraId="532B1E39" w14:textId="77777777"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I. La definición de la violencia en el entorno escolar;</w:t>
      </w:r>
    </w:p>
    <w:p w14:paraId="38336599" w14:textId="77777777"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II. La declaratoria que prohíbe la violencia en el entorno escolar dirigida hacia cualquier alumno o docente; </w:t>
      </w:r>
    </w:p>
    <w:p w14:paraId="26CD5FD9" w14:textId="77777777"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III. La descripción clara y precisa sobre el tipo de conducta que es esperada de cada alumno y docente, así como el procedimiento para instruir a estudiantes, padres de familia, docentes, administradores, directivos escolares y voluntarios en la identificación y prevención, así como responder a actos de violencia en el entorno escolar; </w:t>
      </w:r>
    </w:p>
    <w:p w14:paraId="2FE2C354" w14:textId="77777777"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IV. Las consecuencias y acciones que se deben de llevar a cabo por parte de los directivos escolares o autoridad educativa responsable, en contra de aquella persona que realice actos de violencia en el entorno escolar;</w:t>
      </w:r>
    </w:p>
    <w:p w14:paraId="296C2989" w14:textId="77777777"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V. La declaratoria en la que se prohíbe cualquier acto de represalia o venganza en contra de cualquier persona que reporte un caso de violencia en el entorno escolar, al igual que la descripción de consecuencias y acciones en contra de aquella persona que haya presentado una acusación falsa de manera intencional; </w:t>
      </w:r>
    </w:p>
    <w:p w14:paraId="35823334" w14:textId="77777777"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lastRenderedPageBreak/>
        <w:t xml:space="preserve">VI. El procedimiento para la denuncia de un acto de violencia en el entorno escolar, por parte de la víctima o de un tercero, en el cual se contenga una provisión donde se permita la denuncia anónima; </w:t>
      </w:r>
    </w:p>
    <w:p w14:paraId="5EF321D6" w14:textId="77777777"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VII. Las acciones específicas para proteger a la persona de cualquier represalia que pueda sufrir a consecuencia de denunciar actos de violencia en el entorno escolar; </w:t>
      </w:r>
    </w:p>
    <w:p w14:paraId="306607AD" w14:textId="77777777"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VIII. El procedimiento de abordaje por parte de la institución educativa correspondiente, para responder a cualquier acto de violencia en el entorno escolar;</w:t>
      </w:r>
    </w:p>
    <w:p w14:paraId="55415821" w14:textId="77777777" w:rsidR="0024789F" w:rsidRPr="00257540" w:rsidRDefault="0024789F" w:rsidP="00FE1A6A">
      <w:pPr>
        <w:tabs>
          <w:tab w:val="left" w:pos="993"/>
          <w:tab w:val="left" w:pos="9072"/>
        </w:tabs>
        <w:spacing w:after="240"/>
        <w:ind w:left="142" w:right="48"/>
        <w:jc w:val="both"/>
        <w:rPr>
          <w:rFonts w:ascii="Arial" w:hAnsi="Arial" w:cs="Arial"/>
          <w:lang w:val="es-MX" w:eastAsia="en-US"/>
        </w:rPr>
      </w:pPr>
      <w:r w:rsidRPr="00257540">
        <w:rPr>
          <w:rFonts w:ascii="Arial" w:hAnsi="Arial" w:cs="Arial"/>
          <w:lang w:val="es-MX" w:eastAsia="en-US"/>
        </w:rPr>
        <w:t xml:space="preserve">IX. El procedimiento de investigación de un acto de violencia en el entorno escolar, para determinar si el acto puede ser atendido por la institución educativa y, en caso contrario, determinar la remisión inmediata de dicho acto a la autoridad competente; </w:t>
      </w:r>
    </w:p>
    <w:p w14:paraId="46DED37D" w14:textId="77777777" w:rsidR="0024789F" w:rsidRPr="00257540" w:rsidRDefault="0024789F" w:rsidP="00FE1A6A">
      <w:pPr>
        <w:tabs>
          <w:tab w:val="left" w:pos="993"/>
          <w:tab w:val="left" w:pos="9072"/>
        </w:tabs>
        <w:spacing w:after="240"/>
        <w:ind w:left="142" w:right="48"/>
        <w:jc w:val="both"/>
        <w:rPr>
          <w:rFonts w:ascii="Arial" w:hAnsi="Arial" w:cs="Arial"/>
          <w:lang w:val="es-MX" w:eastAsia="en-US"/>
        </w:rPr>
      </w:pPr>
      <w:r w:rsidRPr="00257540">
        <w:rPr>
          <w:rFonts w:ascii="Arial" w:hAnsi="Arial" w:cs="Arial"/>
          <w:lang w:val="es-MX" w:eastAsia="en-US"/>
        </w:rPr>
        <w:t xml:space="preserve">X. El procedimiento para canalizar a víctimas y agresores de violencia en el entorno escolar, a tratamientos psicológicos y asesorías especializadas; </w:t>
      </w:r>
    </w:p>
    <w:p w14:paraId="6D6432A8" w14:textId="77777777" w:rsidR="0024789F" w:rsidRPr="00257540" w:rsidRDefault="0024789F" w:rsidP="00FE1A6A">
      <w:pPr>
        <w:tabs>
          <w:tab w:val="left" w:pos="993"/>
          <w:tab w:val="left" w:pos="9072"/>
        </w:tabs>
        <w:spacing w:after="240"/>
        <w:ind w:left="142" w:right="48"/>
        <w:jc w:val="both"/>
        <w:rPr>
          <w:rFonts w:ascii="Arial" w:hAnsi="Arial" w:cs="Arial"/>
          <w:lang w:val="es-MX" w:eastAsia="en-US"/>
        </w:rPr>
      </w:pPr>
      <w:r w:rsidRPr="00257540">
        <w:rPr>
          <w:rFonts w:ascii="Arial" w:hAnsi="Arial" w:cs="Arial"/>
          <w:lang w:val="es-MX" w:eastAsia="en-US"/>
        </w:rPr>
        <w:t xml:space="preserve">XI. El procedimiento para informar de manera periódica y constante a los padres de la víctima, sobre las medidas tomadas para que el agresor o agresores no cometan nuevos actos de violencia en el entorno escolar en contra de ésta; </w:t>
      </w:r>
    </w:p>
    <w:p w14:paraId="37F8457A" w14:textId="77777777" w:rsidR="0024789F" w:rsidRPr="00257540" w:rsidRDefault="0024789F" w:rsidP="00FE1A6A">
      <w:pPr>
        <w:tabs>
          <w:tab w:val="left" w:pos="993"/>
          <w:tab w:val="left" w:pos="9072"/>
        </w:tabs>
        <w:spacing w:after="240"/>
        <w:ind w:left="142" w:right="48"/>
        <w:jc w:val="both"/>
        <w:rPr>
          <w:rFonts w:ascii="Arial" w:hAnsi="Arial" w:cs="Arial"/>
          <w:lang w:val="es-MX" w:eastAsia="en-US"/>
        </w:rPr>
      </w:pPr>
      <w:r w:rsidRPr="00257540">
        <w:rPr>
          <w:rFonts w:ascii="Arial" w:hAnsi="Arial" w:cs="Arial"/>
          <w:lang w:val="es-MX" w:eastAsia="en-US"/>
        </w:rPr>
        <w:t xml:space="preserve">XII. El procedimiento para documentar cualquier tipo de violencia en el entorno escolar para que sean incluidos en el informe anual sobre éste que presentará cada institución educativa a la Secretaría, al final del ciclo escolar correspondiente;  </w:t>
      </w:r>
    </w:p>
    <w:p w14:paraId="4A8E2945" w14:textId="77777777" w:rsidR="0024789F" w:rsidRPr="00257540" w:rsidRDefault="0024789F" w:rsidP="00FE1A6A">
      <w:pPr>
        <w:tabs>
          <w:tab w:val="left" w:pos="993"/>
          <w:tab w:val="left" w:pos="9072"/>
        </w:tabs>
        <w:spacing w:after="240"/>
        <w:ind w:left="142" w:right="48"/>
        <w:jc w:val="both"/>
        <w:rPr>
          <w:rFonts w:ascii="Arial" w:hAnsi="Arial" w:cs="Arial"/>
          <w:lang w:val="es-MX" w:eastAsia="en-US"/>
        </w:rPr>
      </w:pPr>
      <w:r w:rsidRPr="00257540">
        <w:rPr>
          <w:rFonts w:ascii="Arial" w:hAnsi="Arial" w:cs="Arial"/>
          <w:lang w:val="es-MX" w:eastAsia="en-US"/>
        </w:rPr>
        <w:t xml:space="preserve">XIII. Las sanciones aplicables a las instituciones educativas, directores, docentes y administradores, en caso de hacer caso omiso a denuncia, queja o conocimiento algún caso de violencia en el entorno escolar; y </w:t>
      </w:r>
    </w:p>
    <w:p w14:paraId="4AD20EA3" w14:textId="77777777" w:rsidR="0024789F" w:rsidRPr="00257540" w:rsidRDefault="0024789F" w:rsidP="00FE1A6A">
      <w:pPr>
        <w:tabs>
          <w:tab w:val="left" w:pos="993"/>
          <w:tab w:val="left" w:pos="9072"/>
        </w:tabs>
        <w:spacing w:after="240"/>
        <w:ind w:left="142" w:right="48"/>
        <w:jc w:val="both"/>
        <w:rPr>
          <w:rFonts w:ascii="Arial" w:hAnsi="Arial" w:cs="Arial"/>
          <w:lang w:val="es-MX" w:eastAsia="en-US"/>
        </w:rPr>
      </w:pPr>
      <w:r w:rsidRPr="00257540">
        <w:rPr>
          <w:rFonts w:ascii="Arial" w:hAnsi="Arial" w:cs="Arial"/>
          <w:lang w:val="es-MX" w:eastAsia="en-US"/>
        </w:rPr>
        <w:t xml:space="preserve">XIV. Información sobre el tipo de servicios de apoyo para víctimas, agresores y terceros afectados. </w:t>
      </w:r>
    </w:p>
    <w:p w14:paraId="7788637F" w14:textId="77777777" w:rsidR="0024789F" w:rsidRPr="00257540" w:rsidRDefault="0024789F" w:rsidP="0024789F">
      <w:pPr>
        <w:tabs>
          <w:tab w:val="left" w:pos="9072"/>
        </w:tabs>
        <w:ind w:left="142" w:right="48"/>
        <w:jc w:val="both"/>
        <w:rPr>
          <w:rFonts w:ascii="Arial" w:hAnsi="Arial" w:cs="Arial"/>
          <w:lang w:val="es-MX" w:eastAsia="en-US"/>
        </w:rPr>
      </w:pPr>
      <w:r w:rsidRPr="00257540">
        <w:rPr>
          <w:rFonts w:ascii="Arial" w:hAnsi="Arial" w:cs="Arial"/>
          <w:b/>
          <w:lang w:val="es-MX" w:eastAsia="en-US"/>
        </w:rPr>
        <w:t>ARTÍCULO 28.</w:t>
      </w:r>
      <w:r w:rsidRPr="00257540">
        <w:rPr>
          <w:rFonts w:ascii="Arial" w:hAnsi="Arial" w:cs="Arial"/>
          <w:lang w:val="es-MX" w:eastAsia="en-US"/>
        </w:rPr>
        <w:t xml:space="preserve"> La Secretaría diseñará e implementará en cada una de las instituciones educativas de la entidad, programas de prevención e intervención de actos de violencia en el entorno escolar dirigidos hacia alumnos, docentes, voluntarios, tra</w:t>
      </w:r>
      <w:r w:rsidR="008926E9" w:rsidRPr="00257540">
        <w:rPr>
          <w:rFonts w:ascii="Arial" w:hAnsi="Arial" w:cs="Arial"/>
          <w:lang w:val="es-MX" w:eastAsia="en-US"/>
        </w:rPr>
        <w:t>baja</w:t>
      </w:r>
      <w:r w:rsidRPr="00257540">
        <w:rPr>
          <w:rFonts w:ascii="Arial" w:hAnsi="Arial" w:cs="Arial"/>
          <w:lang w:val="es-MX" w:eastAsia="en-US"/>
        </w:rPr>
        <w:t xml:space="preserve">dores, directivos y padres de familia. </w:t>
      </w:r>
    </w:p>
    <w:p w14:paraId="465DE8A3" w14:textId="77777777" w:rsidR="0024789F" w:rsidRPr="00257540" w:rsidRDefault="0024789F" w:rsidP="0024789F">
      <w:pPr>
        <w:tabs>
          <w:tab w:val="left" w:pos="9072"/>
        </w:tabs>
        <w:ind w:left="142" w:right="48"/>
        <w:jc w:val="both"/>
        <w:rPr>
          <w:rFonts w:ascii="Arial" w:hAnsi="Arial" w:cs="Arial"/>
          <w:lang w:val="es-MX" w:eastAsia="en-US"/>
        </w:rPr>
      </w:pPr>
    </w:p>
    <w:p w14:paraId="1BB28577" w14:textId="77777777" w:rsidR="0024789F" w:rsidRPr="00257540" w:rsidRDefault="0024789F" w:rsidP="0024789F">
      <w:pPr>
        <w:autoSpaceDE w:val="0"/>
        <w:autoSpaceDN w:val="0"/>
        <w:adjustRightInd w:val="0"/>
        <w:ind w:left="142" w:right="48"/>
        <w:jc w:val="both"/>
        <w:rPr>
          <w:rFonts w:ascii="Arial" w:hAnsi="Arial" w:cs="Arial"/>
          <w:lang w:val="es-MX" w:eastAsia="en-US"/>
        </w:rPr>
      </w:pPr>
      <w:r w:rsidRPr="00257540">
        <w:rPr>
          <w:rFonts w:ascii="Arial" w:hAnsi="Arial" w:cs="Arial"/>
          <w:b/>
          <w:lang w:val="es-MX" w:eastAsia="en-US"/>
        </w:rPr>
        <w:t>ARTÍCULO 29.</w:t>
      </w:r>
      <w:r w:rsidRPr="00257540">
        <w:rPr>
          <w:rFonts w:ascii="Arial" w:hAnsi="Arial" w:cs="Arial"/>
          <w:lang w:val="es-MX" w:eastAsia="en-US"/>
        </w:rPr>
        <w:t xml:space="preserve"> Las autoridades educativas tienen la obligación de derivar hacia personal capacitado los casos de violencia en el entorno escolar que se presenten en un centro educativo.</w:t>
      </w:r>
    </w:p>
    <w:p w14:paraId="2AB6EE50" w14:textId="77777777" w:rsidR="0024789F" w:rsidRPr="00257540" w:rsidRDefault="0024789F" w:rsidP="0024789F">
      <w:pPr>
        <w:autoSpaceDE w:val="0"/>
        <w:autoSpaceDN w:val="0"/>
        <w:adjustRightInd w:val="0"/>
        <w:ind w:left="142" w:right="48"/>
        <w:jc w:val="both"/>
        <w:rPr>
          <w:rFonts w:ascii="Arial" w:hAnsi="Arial" w:cs="Arial"/>
          <w:b/>
          <w:lang w:val="es-MX" w:eastAsia="en-US"/>
        </w:rPr>
      </w:pPr>
    </w:p>
    <w:p w14:paraId="46E142DC" w14:textId="77777777" w:rsidR="0024789F" w:rsidRPr="00257540" w:rsidRDefault="0024789F" w:rsidP="0024789F">
      <w:pPr>
        <w:autoSpaceDE w:val="0"/>
        <w:autoSpaceDN w:val="0"/>
        <w:adjustRightInd w:val="0"/>
        <w:ind w:left="142" w:right="48"/>
        <w:jc w:val="both"/>
        <w:rPr>
          <w:rFonts w:ascii="Arial" w:hAnsi="Arial" w:cs="Arial"/>
          <w:b/>
          <w:lang w:val="es-MX" w:eastAsia="en-US"/>
        </w:rPr>
      </w:pPr>
      <w:r w:rsidRPr="00257540">
        <w:rPr>
          <w:rFonts w:ascii="Arial" w:hAnsi="Arial" w:cs="Arial"/>
          <w:b/>
          <w:lang w:val="es-MX" w:eastAsia="en-US"/>
        </w:rPr>
        <w:t>ARTÍCULO 30.</w:t>
      </w:r>
      <w:r w:rsidRPr="00257540">
        <w:rPr>
          <w:rFonts w:ascii="Arial" w:hAnsi="Arial" w:cs="Arial"/>
          <w:lang w:val="es-MX" w:eastAsia="en-US"/>
        </w:rPr>
        <w:t xml:space="preserve"> Cuando lo solicite el padre o tutor de la víctima de violencia en el entorno escolar y un especialista así lo recomiende, podrá trasladarse a dicho alumno a otra institución educativa, para efecto de que pueda desarrollarse en un ambiente escolar adecuado. </w:t>
      </w:r>
    </w:p>
    <w:p w14:paraId="4ACEDCEB" w14:textId="77777777" w:rsidR="0024789F" w:rsidRPr="00257540" w:rsidRDefault="0024789F" w:rsidP="0024789F">
      <w:pPr>
        <w:tabs>
          <w:tab w:val="left" w:pos="9072"/>
        </w:tabs>
        <w:ind w:left="142" w:right="48"/>
        <w:jc w:val="both"/>
        <w:rPr>
          <w:rFonts w:ascii="Arial" w:hAnsi="Arial" w:cs="Arial"/>
          <w:lang w:val="es-MX" w:eastAsia="en-US"/>
        </w:rPr>
      </w:pPr>
    </w:p>
    <w:p w14:paraId="7CFE0BE5" w14:textId="77777777" w:rsidR="00580192" w:rsidRPr="00257540" w:rsidRDefault="00580192" w:rsidP="0024789F">
      <w:pPr>
        <w:tabs>
          <w:tab w:val="left" w:pos="9072"/>
        </w:tabs>
        <w:ind w:left="142" w:right="48"/>
        <w:jc w:val="both"/>
        <w:rPr>
          <w:rFonts w:ascii="Arial" w:hAnsi="Arial" w:cs="Arial"/>
          <w:b/>
          <w:lang w:val="es-MX" w:eastAsia="en-US"/>
        </w:rPr>
      </w:pPr>
    </w:p>
    <w:p w14:paraId="391B38F1" w14:textId="77777777" w:rsidR="0024789F" w:rsidRPr="00257540" w:rsidRDefault="0024789F" w:rsidP="0024789F">
      <w:pPr>
        <w:tabs>
          <w:tab w:val="left" w:pos="9072"/>
        </w:tabs>
        <w:ind w:left="142" w:right="48"/>
        <w:jc w:val="both"/>
        <w:rPr>
          <w:rFonts w:ascii="Arial" w:hAnsi="Arial" w:cs="Arial"/>
          <w:lang w:val="es-MX" w:eastAsia="en-US"/>
        </w:rPr>
      </w:pPr>
      <w:r w:rsidRPr="00257540">
        <w:rPr>
          <w:rFonts w:ascii="Arial" w:hAnsi="Arial" w:cs="Arial"/>
          <w:b/>
          <w:lang w:val="es-MX" w:eastAsia="en-US"/>
        </w:rPr>
        <w:t>ARTÍCULO 31.</w:t>
      </w:r>
      <w:r w:rsidRPr="00257540">
        <w:rPr>
          <w:rFonts w:ascii="Arial" w:hAnsi="Arial" w:cs="Arial"/>
          <w:lang w:val="es-MX" w:eastAsia="en-US"/>
        </w:rPr>
        <w:t xml:space="preserve"> Se promoverá el otorgamiento de un reconocimiento a fin de año como incentivo al comportamiento respetuoso hacia los demás compañeros de la institución educativa. </w:t>
      </w:r>
    </w:p>
    <w:p w14:paraId="64644CFD" w14:textId="77777777" w:rsidR="0024789F" w:rsidRPr="00257540" w:rsidRDefault="0024789F" w:rsidP="0024789F">
      <w:pPr>
        <w:tabs>
          <w:tab w:val="left" w:pos="9072"/>
        </w:tabs>
        <w:ind w:left="142" w:right="48"/>
        <w:jc w:val="both"/>
        <w:rPr>
          <w:rFonts w:ascii="Arial" w:hAnsi="Arial" w:cs="Arial"/>
          <w:lang w:val="es-MX" w:eastAsia="en-US"/>
        </w:rPr>
      </w:pPr>
    </w:p>
    <w:p w14:paraId="76EA8523" w14:textId="77777777" w:rsidR="0024789F" w:rsidRPr="00257540" w:rsidRDefault="0024789F" w:rsidP="0024789F">
      <w:pPr>
        <w:tabs>
          <w:tab w:val="left" w:pos="9072"/>
        </w:tabs>
        <w:ind w:left="142" w:right="48"/>
        <w:jc w:val="center"/>
        <w:rPr>
          <w:rFonts w:ascii="Arial" w:hAnsi="Arial" w:cs="Arial"/>
          <w:b/>
          <w:lang w:val="es-MX" w:eastAsia="en-US"/>
        </w:rPr>
      </w:pPr>
      <w:r w:rsidRPr="00257540">
        <w:rPr>
          <w:rFonts w:ascii="Arial" w:hAnsi="Arial" w:cs="Arial"/>
          <w:b/>
          <w:lang w:val="es-MX" w:eastAsia="en-US"/>
        </w:rPr>
        <w:t>CAPÍTULO V</w:t>
      </w:r>
    </w:p>
    <w:p w14:paraId="1E0279E4" w14:textId="77777777" w:rsidR="0024789F" w:rsidRPr="00257540" w:rsidRDefault="0024789F" w:rsidP="00580192">
      <w:pPr>
        <w:tabs>
          <w:tab w:val="left" w:pos="9072"/>
        </w:tabs>
        <w:ind w:left="142" w:right="48"/>
        <w:jc w:val="center"/>
        <w:rPr>
          <w:rFonts w:ascii="Arial" w:hAnsi="Arial" w:cs="Arial"/>
          <w:b/>
          <w:lang w:val="es-MX" w:eastAsia="en-US"/>
        </w:rPr>
      </w:pPr>
      <w:r w:rsidRPr="00257540">
        <w:rPr>
          <w:rFonts w:ascii="Arial" w:hAnsi="Arial" w:cs="Arial"/>
          <w:b/>
          <w:lang w:val="es-MX" w:eastAsia="en-US"/>
        </w:rPr>
        <w:t>DE LA CAPACITACIÓN</w:t>
      </w:r>
    </w:p>
    <w:p w14:paraId="600AE223" w14:textId="77777777" w:rsidR="00580192" w:rsidRPr="00257540" w:rsidRDefault="00580192" w:rsidP="00580192">
      <w:pPr>
        <w:tabs>
          <w:tab w:val="left" w:pos="9072"/>
        </w:tabs>
        <w:ind w:left="142" w:right="48"/>
        <w:jc w:val="center"/>
        <w:rPr>
          <w:rFonts w:ascii="Arial" w:hAnsi="Arial" w:cs="Arial"/>
          <w:b/>
          <w:lang w:val="es-MX" w:eastAsia="en-US"/>
        </w:rPr>
      </w:pPr>
    </w:p>
    <w:p w14:paraId="1C924F67" w14:textId="77777777" w:rsidR="0024789F" w:rsidRPr="00257540" w:rsidRDefault="0024789F" w:rsidP="0024789F">
      <w:pPr>
        <w:tabs>
          <w:tab w:val="left" w:pos="9072"/>
        </w:tabs>
        <w:ind w:left="142" w:right="48"/>
        <w:jc w:val="both"/>
        <w:rPr>
          <w:rFonts w:ascii="Arial" w:hAnsi="Arial" w:cs="Arial"/>
          <w:lang w:val="es-MX" w:eastAsia="en-US"/>
        </w:rPr>
      </w:pPr>
      <w:r w:rsidRPr="00257540">
        <w:rPr>
          <w:rFonts w:ascii="Arial" w:hAnsi="Arial" w:cs="Arial"/>
          <w:b/>
          <w:lang w:val="es-MX" w:eastAsia="en-US"/>
        </w:rPr>
        <w:t>ARTÍCULO 32.</w:t>
      </w:r>
      <w:r w:rsidRPr="00257540">
        <w:rPr>
          <w:rFonts w:ascii="Arial" w:hAnsi="Arial" w:cs="Arial"/>
          <w:lang w:val="es-MX" w:eastAsia="en-US"/>
        </w:rPr>
        <w:t xml:space="preserve"> </w:t>
      </w:r>
      <w:r w:rsidR="0080436D" w:rsidRPr="00257540">
        <w:rPr>
          <w:rFonts w:ascii="Arial" w:hAnsi="Arial" w:cs="Arial"/>
          <w:lang w:val="es-ES" w:eastAsia="en-US"/>
        </w:rPr>
        <w:t>Las instituciones educativas formarán grupos de prevención e intervención de violencia en el entorno escolar, así como grupos de apoyo a víctimas de estas conductas, según lo establecido dentro del Capítulo V BIS de la presente ley, los cuales estarán conformados por personal administrativo, docente, directivos escolares, estudiantes, voluntarios, padres de familia y miembros de la comunidad.</w:t>
      </w:r>
    </w:p>
    <w:p w14:paraId="33FCF178" w14:textId="77777777" w:rsidR="0024789F" w:rsidRPr="00257540" w:rsidRDefault="0024789F" w:rsidP="0024789F">
      <w:pPr>
        <w:tabs>
          <w:tab w:val="left" w:pos="9072"/>
        </w:tabs>
        <w:ind w:left="142" w:right="48"/>
        <w:jc w:val="both"/>
        <w:rPr>
          <w:rFonts w:ascii="Arial" w:hAnsi="Arial" w:cs="Arial"/>
          <w:b/>
          <w:lang w:val="es-MX" w:eastAsia="en-US"/>
        </w:rPr>
      </w:pPr>
    </w:p>
    <w:p w14:paraId="09C85446" w14:textId="77777777" w:rsidR="0024789F" w:rsidRPr="00257540" w:rsidRDefault="0024789F" w:rsidP="0024789F">
      <w:pPr>
        <w:tabs>
          <w:tab w:val="left" w:pos="9072"/>
        </w:tabs>
        <w:ind w:left="142" w:right="48"/>
        <w:jc w:val="both"/>
        <w:rPr>
          <w:rFonts w:ascii="Arial" w:hAnsi="Arial" w:cs="Arial"/>
          <w:lang w:val="es-MX" w:eastAsia="en-US"/>
        </w:rPr>
      </w:pPr>
      <w:r w:rsidRPr="00257540">
        <w:rPr>
          <w:rFonts w:ascii="Arial" w:hAnsi="Arial" w:cs="Arial"/>
          <w:b/>
          <w:lang w:val="es-MX" w:eastAsia="en-US"/>
        </w:rPr>
        <w:t>ARTÍCULO 33.</w:t>
      </w:r>
      <w:r w:rsidRPr="00257540">
        <w:rPr>
          <w:rFonts w:ascii="Arial" w:hAnsi="Arial" w:cs="Arial"/>
          <w:lang w:val="es-MX" w:eastAsia="en-US"/>
        </w:rPr>
        <w:t xml:space="preserve"> Cada institución educativa deberá: </w:t>
      </w:r>
    </w:p>
    <w:p w14:paraId="6555C670" w14:textId="77777777" w:rsidR="00645C3B" w:rsidRPr="00257540" w:rsidRDefault="00645C3B" w:rsidP="0024789F">
      <w:pPr>
        <w:tabs>
          <w:tab w:val="left" w:pos="9072"/>
        </w:tabs>
        <w:ind w:left="142" w:right="48"/>
        <w:jc w:val="both"/>
        <w:rPr>
          <w:rFonts w:ascii="Arial" w:hAnsi="Arial" w:cs="Arial"/>
          <w:lang w:val="es-MX" w:eastAsia="en-US"/>
        </w:rPr>
      </w:pPr>
    </w:p>
    <w:p w14:paraId="26AA9BB1" w14:textId="77777777" w:rsidR="0024789F" w:rsidRPr="00257540" w:rsidRDefault="0024789F" w:rsidP="0024789F">
      <w:pPr>
        <w:tabs>
          <w:tab w:val="left" w:pos="9072"/>
        </w:tabs>
        <w:ind w:left="142" w:right="48"/>
        <w:jc w:val="both"/>
        <w:rPr>
          <w:rFonts w:ascii="Arial" w:hAnsi="Arial" w:cs="Arial"/>
          <w:spacing w:val="-2"/>
          <w:lang w:val="es-MX" w:eastAsia="en-US"/>
        </w:rPr>
      </w:pPr>
      <w:r w:rsidRPr="00257540">
        <w:rPr>
          <w:rFonts w:ascii="Arial" w:hAnsi="Arial" w:cs="Arial"/>
          <w:lang w:val="es-MX" w:eastAsia="en-US"/>
        </w:rPr>
        <w:lastRenderedPageBreak/>
        <w:t xml:space="preserve">I. </w:t>
      </w:r>
      <w:r w:rsidRPr="00257540">
        <w:rPr>
          <w:rFonts w:ascii="Arial" w:hAnsi="Arial" w:cs="Arial"/>
          <w:spacing w:val="-2"/>
          <w:lang w:val="es-MX" w:eastAsia="en-US"/>
        </w:rPr>
        <w:t>Proporcionar capacitación sobre los lineamientos para la prevención e intervención en caso de violencia en el entorno escolar a los trabajadores, docentes y voluntarios que tengan contact</w:t>
      </w:r>
      <w:r w:rsidR="00FE1A6A" w:rsidRPr="00257540">
        <w:rPr>
          <w:rFonts w:ascii="Arial" w:hAnsi="Arial" w:cs="Arial"/>
          <w:spacing w:val="-2"/>
          <w:lang w:val="es-MX" w:eastAsia="en-US"/>
        </w:rPr>
        <w:t>o directo con los estudiantes;</w:t>
      </w:r>
    </w:p>
    <w:p w14:paraId="7A23A971" w14:textId="77777777" w:rsidR="00AF6474" w:rsidRDefault="00AF6474" w:rsidP="0024789F">
      <w:pPr>
        <w:tabs>
          <w:tab w:val="left" w:pos="9072"/>
        </w:tabs>
        <w:ind w:left="142" w:right="48"/>
        <w:jc w:val="both"/>
        <w:rPr>
          <w:rFonts w:ascii="Arial" w:hAnsi="Arial" w:cs="Arial"/>
          <w:spacing w:val="-2"/>
          <w:lang w:val="es-MX" w:eastAsia="en-US"/>
        </w:rPr>
      </w:pPr>
    </w:p>
    <w:p w14:paraId="45285394" w14:textId="77777777" w:rsidR="00AF6474" w:rsidRDefault="00AF6474" w:rsidP="00AF6474">
      <w:pPr>
        <w:tabs>
          <w:tab w:val="left" w:pos="9072"/>
        </w:tabs>
        <w:ind w:left="142" w:right="48"/>
        <w:jc w:val="both"/>
        <w:rPr>
          <w:rFonts w:ascii="Arial" w:hAnsi="Arial" w:cs="Arial"/>
          <w:spacing w:val="-2"/>
          <w:lang w:val="es-MX" w:eastAsia="en-US"/>
        </w:rPr>
      </w:pPr>
      <w:r>
        <w:rPr>
          <w:rFonts w:ascii="Arial" w:hAnsi="Arial" w:cs="Arial"/>
          <w:spacing w:val="-2"/>
          <w:lang w:val="es-MX" w:eastAsia="en-US"/>
        </w:rPr>
        <w:t xml:space="preserve"> </w:t>
      </w:r>
      <w:r w:rsidRPr="00AF6474">
        <w:rPr>
          <w:rFonts w:ascii="Arial" w:hAnsi="Arial" w:cs="Arial"/>
          <w:spacing w:val="-2"/>
          <w:lang w:val="es-MX" w:eastAsia="en-US"/>
        </w:rPr>
        <w:t xml:space="preserve">II. Deberán promover la realización de talleres semestrales de capacitación al personal directivo y docente, administrativo y de apoyo, para la prevención y atención de la violencia en el entorno escolar; </w:t>
      </w:r>
    </w:p>
    <w:p w14:paraId="371B349A" w14:textId="77777777" w:rsidR="00651D57" w:rsidRDefault="00651D57" w:rsidP="00651D5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9BDB7A3" w14:textId="77777777" w:rsidR="00AF6474" w:rsidRDefault="00651D57" w:rsidP="00651D57">
      <w:pPr>
        <w:pStyle w:val="Prrafodelista"/>
        <w:autoSpaceDE w:val="0"/>
        <w:autoSpaceDN w:val="0"/>
        <w:adjustRightInd w:val="0"/>
        <w:ind w:left="1004"/>
        <w:jc w:val="right"/>
        <w:rPr>
          <w:rStyle w:val="Hipervnculo"/>
          <w:rFonts w:ascii="Arial" w:hAnsi="Arial" w:cs="Arial"/>
          <w:b/>
          <w:i/>
          <w:sz w:val="16"/>
          <w:szCs w:val="16"/>
          <w:lang w:val="es-MX"/>
        </w:rPr>
      </w:pPr>
      <w:hyperlink r:id="rId16" w:history="1">
        <w:r w:rsidRPr="000F5CD4">
          <w:rPr>
            <w:rStyle w:val="Hipervnculo"/>
            <w:rFonts w:ascii="Arial" w:hAnsi="Arial" w:cs="Arial"/>
            <w:b/>
            <w:i/>
            <w:sz w:val="16"/>
            <w:szCs w:val="16"/>
            <w:lang w:val="es-MX"/>
          </w:rPr>
          <w:t>https://po.tamaulipas.gob.mx/wp-content/uploads/2023/02/cxlviii-15-020223.pdf</w:t>
        </w:r>
      </w:hyperlink>
    </w:p>
    <w:p w14:paraId="6E3AAAD3" w14:textId="77777777" w:rsidR="00651D57" w:rsidRPr="00651D57" w:rsidRDefault="00651D57" w:rsidP="00651D57">
      <w:pPr>
        <w:pStyle w:val="Prrafodelista"/>
        <w:autoSpaceDE w:val="0"/>
        <w:autoSpaceDN w:val="0"/>
        <w:adjustRightInd w:val="0"/>
        <w:ind w:left="1004"/>
        <w:jc w:val="right"/>
        <w:rPr>
          <w:color w:val="0000FF"/>
          <w:u w:val="single"/>
        </w:rPr>
      </w:pPr>
    </w:p>
    <w:p w14:paraId="5BB84CD9" w14:textId="77777777" w:rsidR="00257540" w:rsidRDefault="00AF6474" w:rsidP="00AF6474">
      <w:pPr>
        <w:tabs>
          <w:tab w:val="left" w:pos="9072"/>
        </w:tabs>
        <w:ind w:left="142" w:right="48"/>
        <w:jc w:val="both"/>
        <w:rPr>
          <w:rFonts w:ascii="Arial" w:hAnsi="Arial" w:cs="Arial"/>
          <w:spacing w:val="-2"/>
          <w:lang w:val="es-MX" w:eastAsia="en-US"/>
        </w:rPr>
      </w:pPr>
      <w:r w:rsidRPr="00AF6474">
        <w:rPr>
          <w:rFonts w:ascii="Arial" w:hAnsi="Arial" w:cs="Arial"/>
          <w:spacing w:val="-2"/>
          <w:lang w:val="es-MX" w:eastAsia="en-US"/>
        </w:rPr>
        <w:t xml:space="preserve">III. Dichos talleres deberán ser impartidos obligatoriamente por un psicólogo o pedagogo asignado al plantel; y </w:t>
      </w:r>
    </w:p>
    <w:p w14:paraId="486905C3" w14:textId="77777777" w:rsidR="00651D57" w:rsidRDefault="00651D57" w:rsidP="00651D5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00ED705" w14:textId="77777777" w:rsidR="00651D57" w:rsidRPr="00651D57" w:rsidRDefault="00651D57" w:rsidP="00651D57">
      <w:pPr>
        <w:pStyle w:val="Prrafodelista"/>
        <w:autoSpaceDE w:val="0"/>
        <w:autoSpaceDN w:val="0"/>
        <w:adjustRightInd w:val="0"/>
        <w:ind w:left="1004"/>
        <w:jc w:val="right"/>
        <w:rPr>
          <w:rStyle w:val="Hipervnculo"/>
          <w:rFonts w:ascii="Arial" w:hAnsi="Arial" w:cs="Arial"/>
          <w:b/>
          <w:i/>
          <w:sz w:val="16"/>
          <w:szCs w:val="16"/>
          <w:lang w:val="es-MX"/>
        </w:rPr>
      </w:pPr>
      <w:hyperlink r:id="rId17" w:history="1">
        <w:r w:rsidRPr="000F5CD4">
          <w:rPr>
            <w:rStyle w:val="Hipervnculo"/>
            <w:rFonts w:ascii="Arial" w:hAnsi="Arial" w:cs="Arial"/>
            <w:b/>
            <w:i/>
            <w:sz w:val="16"/>
            <w:szCs w:val="16"/>
            <w:lang w:val="es-MX"/>
          </w:rPr>
          <w:t>https://po.tamaulipas.gob.mx/wp-content/uploads/2023/02/cxlviii-15-020223.pdf</w:t>
        </w:r>
      </w:hyperlink>
    </w:p>
    <w:p w14:paraId="545B91BD" w14:textId="77777777" w:rsidR="00257540" w:rsidRDefault="00257540" w:rsidP="0024789F">
      <w:pPr>
        <w:tabs>
          <w:tab w:val="left" w:pos="9072"/>
        </w:tabs>
        <w:ind w:left="142" w:right="48"/>
        <w:jc w:val="both"/>
        <w:rPr>
          <w:rFonts w:ascii="Arial" w:hAnsi="Arial" w:cs="Arial"/>
          <w:spacing w:val="-2"/>
          <w:lang w:val="es-MX" w:eastAsia="en-US"/>
        </w:rPr>
      </w:pPr>
    </w:p>
    <w:p w14:paraId="57F2DEF8" w14:textId="77777777" w:rsidR="0024789F" w:rsidRPr="00651D57" w:rsidRDefault="00651D57" w:rsidP="0024789F">
      <w:pPr>
        <w:tabs>
          <w:tab w:val="left" w:pos="9072"/>
        </w:tabs>
        <w:ind w:left="142" w:right="48"/>
        <w:jc w:val="both"/>
        <w:rPr>
          <w:rFonts w:ascii="Arial" w:hAnsi="Arial" w:cs="Arial"/>
          <w:spacing w:val="-2"/>
          <w:lang w:val="es-MX" w:eastAsia="en-US"/>
        </w:rPr>
      </w:pPr>
      <w:r w:rsidRPr="00651D57">
        <w:rPr>
          <w:rFonts w:ascii="Arial" w:hAnsi="Arial" w:cs="Arial"/>
          <w:spacing w:val="-2"/>
          <w:lang w:val="es-MX" w:eastAsia="en-US"/>
        </w:rPr>
        <w:t>IV. La Secretaría supervisará que los talleres se realicen con los estándares de calidad, la metodología y herramientas pedagógicas apropiadas.</w:t>
      </w:r>
    </w:p>
    <w:p w14:paraId="1B60B95F" w14:textId="77777777" w:rsidR="00651D57" w:rsidRDefault="00651D57" w:rsidP="00651D57">
      <w:pPr>
        <w:pStyle w:val="Prrafodelista"/>
        <w:autoSpaceDE w:val="0"/>
        <w:autoSpaceDN w:val="0"/>
        <w:adjustRightInd w:val="0"/>
        <w:ind w:left="1004"/>
        <w:jc w:val="right"/>
        <w:rPr>
          <w:rFonts w:ascii="Arial" w:hAnsi="Arial" w:cs="Arial"/>
          <w:b/>
          <w:i/>
          <w:sz w:val="16"/>
          <w:szCs w:val="16"/>
          <w:lang w:val="es-MX"/>
        </w:rPr>
      </w:pPr>
      <w:r w:rsidRPr="0024789F">
        <w:rPr>
          <w:rFonts w:ascii="Arial" w:hAnsi="Arial" w:cs="Arial"/>
          <w:lang w:val="es-MX" w:eastAsia="en-US"/>
        </w:rPr>
        <w:t xml:space="preserve"> </w:t>
      </w:r>
      <w:r>
        <w:rPr>
          <w:rFonts w:ascii="Arial" w:hAnsi="Arial" w:cs="Arial"/>
          <w:b/>
          <w:i/>
          <w:sz w:val="16"/>
          <w:szCs w:val="16"/>
          <w:lang w:val="es-MX"/>
        </w:rPr>
        <w:t xml:space="preserve">Fracción Adicionada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8B42CDA" w14:textId="77777777" w:rsidR="00651D57" w:rsidRDefault="00651D57" w:rsidP="00651D57">
      <w:pPr>
        <w:pStyle w:val="Prrafodelista"/>
        <w:autoSpaceDE w:val="0"/>
        <w:autoSpaceDN w:val="0"/>
        <w:adjustRightInd w:val="0"/>
        <w:ind w:left="1004"/>
        <w:jc w:val="right"/>
        <w:rPr>
          <w:rStyle w:val="Hipervnculo"/>
          <w:rFonts w:ascii="Arial" w:hAnsi="Arial" w:cs="Arial"/>
          <w:b/>
          <w:i/>
          <w:sz w:val="16"/>
          <w:szCs w:val="16"/>
          <w:lang w:val="es-MX"/>
        </w:rPr>
      </w:pPr>
      <w:hyperlink r:id="rId18" w:history="1">
        <w:r w:rsidRPr="000F5CD4">
          <w:rPr>
            <w:rStyle w:val="Hipervnculo"/>
            <w:rFonts w:ascii="Arial" w:hAnsi="Arial" w:cs="Arial"/>
            <w:b/>
            <w:i/>
            <w:sz w:val="16"/>
            <w:szCs w:val="16"/>
            <w:lang w:val="es-MX"/>
          </w:rPr>
          <w:t>https://po.tamaulipas.gob.mx/wp-content/uploads/2023/02/cxlviii-15-020223.pdf</w:t>
        </w:r>
      </w:hyperlink>
    </w:p>
    <w:p w14:paraId="6329A200" w14:textId="77777777" w:rsidR="0024789F" w:rsidRPr="00651D57" w:rsidRDefault="0024789F" w:rsidP="0024789F">
      <w:pPr>
        <w:tabs>
          <w:tab w:val="left" w:pos="9072"/>
        </w:tabs>
        <w:ind w:left="142" w:right="48"/>
        <w:jc w:val="both"/>
        <w:rPr>
          <w:rFonts w:ascii="Arial" w:hAnsi="Arial" w:cs="Arial"/>
          <w:b/>
          <w:lang w:val="es-MX" w:eastAsia="en-US"/>
        </w:rPr>
      </w:pPr>
    </w:p>
    <w:p w14:paraId="4F38CF0A" w14:textId="77777777" w:rsidR="00651D57" w:rsidRDefault="00651D57" w:rsidP="0024789F">
      <w:pPr>
        <w:tabs>
          <w:tab w:val="left" w:pos="9072"/>
        </w:tabs>
        <w:ind w:left="142" w:right="48"/>
        <w:jc w:val="both"/>
        <w:rPr>
          <w:rFonts w:ascii="Arial" w:hAnsi="Arial" w:cs="Arial"/>
          <w:lang w:val="es-MX" w:eastAsia="en-US"/>
        </w:rPr>
      </w:pPr>
      <w:r w:rsidRPr="00651D57">
        <w:rPr>
          <w:rFonts w:ascii="Arial" w:hAnsi="Arial" w:cs="Arial"/>
          <w:b/>
          <w:lang w:val="es-MX" w:eastAsia="en-US"/>
        </w:rPr>
        <w:t>ARTÍCULO 33 BIS.</w:t>
      </w:r>
      <w:r w:rsidRPr="00651D57">
        <w:rPr>
          <w:rFonts w:ascii="Arial" w:hAnsi="Arial" w:cs="Arial"/>
          <w:lang w:val="es-MX" w:eastAsia="en-US"/>
        </w:rPr>
        <w:t xml:space="preserve"> Cada institución educativa, con apoyo del psicólogo y/o del trabajador social, deberá: </w:t>
      </w:r>
    </w:p>
    <w:p w14:paraId="516B81D5" w14:textId="77777777" w:rsidR="00651D57" w:rsidRDefault="00651D57" w:rsidP="0024789F">
      <w:pPr>
        <w:tabs>
          <w:tab w:val="left" w:pos="9072"/>
        </w:tabs>
        <w:ind w:left="142" w:right="48"/>
        <w:jc w:val="both"/>
        <w:rPr>
          <w:rFonts w:ascii="Arial" w:hAnsi="Arial" w:cs="Arial"/>
          <w:lang w:val="es-MX" w:eastAsia="en-US"/>
        </w:rPr>
      </w:pPr>
    </w:p>
    <w:p w14:paraId="2460A1FF" w14:textId="77777777" w:rsidR="00651D57" w:rsidRDefault="00651D57" w:rsidP="0024789F">
      <w:pPr>
        <w:tabs>
          <w:tab w:val="left" w:pos="9072"/>
        </w:tabs>
        <w:ind w:left="142" w:right="48"/>
        <w:jc w:val="both"/>
        <w:rPr>
          <w:rFonts w:ascii="Arial" w:hAnsi="Arial" w:cs="Arial"/>
          <w:lang w:val="es-MX" w:eastAsia="en-US"/>
        </w:rPr>
      </w:pPr>
      <w:r w:rsidRPr="00651D57">
        <w:rPr>
          <w:rFonts w:ascii="Arial" w:hAnsi="Arial" w:cs="Arial"/>
          <w:lang w:val="es-MX" w:eastAsia="en-US"/>
        </w:rPr>
        <w:t xml:space="preserve">l. Desarrollar un programa educativo focalizado a los estudiantes, para que conozcan y comprendan los lineamientos establecidos por los procedimientos o protocolos para la prevención de la violencia en el entorno escolar; </w:t>
      </w:r>
    </w:p>
    <w:p w14:paraId="2A337068" w14:textId="77777777" w:rsidR="00651D57" w:rsidRDefault="00651D57" w:rsidP="0024789F">
      <w:pPr>
        <w:tabs>
          <w:tab w:val="left" w:pos="9072"/>
        </w:tabs>
        <w:ind w:left="142" w:right="48"/>
        <w:jc w:val="both"/>
        <w:rPr>
          <w:rFonts w:ascii="Arial" w:hAnsi="Arial" w:cs="Arial"/>
          <w:lang w:val="es-MX" w:eastAsia="en-US"/>
        </w:rPr>
      </w:pPr>
    </w:p>
    <w:p w14:paraId="126C052C" w14:textId="77777777" w:rsidR="00651D57" w:rsidRDefault="00651D57" w:rsidP="0024789F">
      <w:pPr>
        <w:tabs>
          <w:tab w:val="left" w:pos="9072"/>
        </w:tabs>
        <w:ind w:left="142" w:right="48"/>
        <w:jc w:val="both"/>
        <w:rPr>
          <w:rFonts w:ascii="Arial" w:hAnsi="Arial" w:cs="Arial"/>
          <w:lang w:val="es-MX" w:eastAsia="en-US"/>
        </w:rPr>
      </w:pPr>
      <w:r w:rsidRPr="00651D57">
        <w:rPr>
          <w:rFonts w:ascii="Arial" w:hAnsi="Arial" w:cs="Arial"/>
          <w:lang w:val="es-MX" w:eastAsia="en-US"/>
        </w:rPr>
        <w:t xml:space="preserve">II. Establecer mecanismos eficaces para detectar oportunamente los casos de violencia en el entorno escolar, promoviendo la cultura de la denuncia; </w:t>
      </w:r>
    </w:p>
    <w:p w14:paraId="550F3616" w14:textId="77777777" w:rsidR="00651D57" w:rsidRDefault="00651D57" w:rsidP="0024789F">
      <w:pPr>
        <w:tabs>
          <w:tab w:val="left" w:pos="9072"/>
        </w:tabs>
        <w:ind w:left="142" w:right="48"/>
        <w:jc w:val="both"/>
        <w:rPr>
          <w:rFonts w:ascii="Arial" w:hAnsi="Arial" w:cs="Arial"/>
          <w:lang w:val="es-MX" w:eastAsia="en-US"/>
        </w:rPr>
      </w:pPr>
    </w:p>
    <w:p w14:paraId="439AC04F" w14:textId="77777777" w:rsidR="00651D57" w:rsidRDefault="00651D57" w:rsidP="0024789F">
      <w:pPr>
        <w:tabs>
          <w:tab w:val="left" w:pos="9072"/>
        </w:tabs>
        <w:ind w:left="142" w:right="48"/>
        <w:jc w:val="both"/>
        <w:rPr>
          <w:rFonts w:ascii="Arial" w:hAnsi="Arial" w:cs="Arial"/>
          <w:lang w:val="es-MX" w:eastAsia="en-US"/>
        </w:rPr>
      </w:pPr>
      <w:r w:rsidRPr="00651D57">
        <w:rPr>
          <w:rFonts w:ascii="Arial" w:hAnsi="Arial" w:cs="Arial"/>
          <w:lang w:val="es-MX" w:eastAsia="en-US"/>
        </w:rPr>
        <w:t xml:space="preserve">III. Colocar buzones de denuncia anónima, específicamente para asuntos de violencia en el entorno escolar, en lugares visibles; así como dar seguimiento inmediato a las denuncias recibidas en los citados buzones; y  </w:t>
      </w:r>
    </w:p>
    <w:p w14:paraId="22D07A22" w14:textId="77777777" w:rsidR="00651D57" w:rsidRDefault="00651D57" w:rsidP="0024789F">
      <w:pPr>
        <w:tabs>
          <w:tab w:val="left" w:pos="9072"/>
        </w:tabs>
        <w:ind w:left="142" w:right="48"/>
        <w:jc w:val="both"/>
        <w:rPr>
          <w:rFonts w:ascii="Arial" w:hAnsi="Arial" w:cs="Arial"/>
          <w:lang w:val="es-MX" w:eastAsia="en-US"/>
        </w:rPr>
      </w:pPr>
    </w:p>
    <w:p w14:paraId="32EA1F41" w14:textId="77777777" w:rsidR="00651D57" w:rsidRPr="00651D57" w:rsidRDefault="00651D57" w:rsidP="0024789F">
      <w:pPr>
        <w:tabs>
          <w:tab w:val="left" w:pos="9072"/>
        </w:tabs>
        <w:ind w:left="142" w:right="48"/>
        <w:jc w:val="both"/>
        <w:rPr>
          <w:rFonts w:ascii="Arial" w:hAnsi="Arial" w:cs="Arial"/>
          <w:lang w:val="es-MX" w:eastAsia="en-US"/>
        </w:rPr>
      </w:pPr>
      <w:r w:rsidRPr="00651D57">
        <w:rPr>
          <w:rFonts w:ascii="Arial" w:hAnsi="Arial" w:cs="Arial"/>
          <w:lang w:val="es-MX" w:eastAsia="en-US"/>
        </w:rPr>
        <w:t>IV. Llevar a cabo una evaluación de la capacitación proporcionada, así como de los mecanismos para detectar los casos de violencia en el entorno escolar. Con base en los resultados anteriores, la institución educativa detectará las deficiencias, y a partir de ellas podrá redefinir las estrategias y elaborar un nuevo programa tendiente a continuar la actividad de formación integral de los alumnos, con base en el respeto irrestricto a los derechos humanos</w:t>
      </w:r>
    </w:p>
    <w:p w14:paraId="5ABDBD3B" w14:textId="77777777" w:rsidR="00651D57" w:rsidRDefault="00651D57" w:rsidP="00651D5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C115840" w14:textId="77777777" w:rsidR="00651D57" w:rsidRDefault="00651D57" w:rsidP="00651D57">
      <w:pPr>
        <w:tabs>
          <w:tab w:val="left" w:pos="9072"/>
        </w:tabs>
        <w:ind w:left="142" w:right="48"/>
        <w:jc w:val="right"/>
      </w:pPr>
      <w:hyperlink r:id="rId19" w:history="1">
        <w:r w:rsidRPr="000F5CD4">
          <w:rPr>
            <w:rStyle w:val="Hipervnculo"/>
            <w:rFonts w:ascii="Arial" w:hAnsi="Arial" w:cs="Arial"/>
            <w:b/>
            <w:i/>
            <w:sz w:val="16"/>
            <w:szCs w:val="16"/>
            <w:lang w:val="es-MX"/>
          </w:rPr>
          <w:t>https://po.tamaulipas.gob.mx/wp-content/uploads/2023/02/cxlviii-15-020223.pdf</w:t>
        </w:r>
      </w:hyperlink>
    </w:p>
    <w:p w14:paraId="00736499" w14:textId="77777777" w:rsidR="00651D57" w:rsidRPr="0024789F" w:rsidRDefault="00651D57" w:rsidP="0024789F">
      <w:pPr>
        <w:tabs>
          <w:tab w:val="left" w:pos="9072"/>
        </w:tabs>
        <w:ind w:left="142" w:right="48"/>
        <w:jc w:val="both"/>
        <w:rPr>
          <w:rFonts w:ascii="Arial" w:hAnsi="Arial" w:cs="Arial"/>
          <w:lang w:val="es-MX" w:eastAsia="en-US"/>
        </w:rPr>
      </w:pPr>
    </w:p>
    <w:p w14:paraId="65E6F0C9" w14:textId="77777777"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34.</w:t>
      </w:r>
      <w:r w:rsidRPr="0024789F">
        <w:rPr>
          <w:rFonts w:ascii="Arial" w:hAnsi="Arial" w:cs="Arial"/>
          <w:lang w:val="es-MX" w:eastAsia="en-US"/>
        </w:rPr>
        <w:t xml:space="preserve"> Los lineamientos serán incluidos en el programa de capacitación de todo trabajador de la educación y docente que pertenezca a una institución educativa pública o privada. </w:t>
      </w:r>
    </w:p>
    <w:p w14:paraId="67B0397E" w14:textId="77777777" w:rsidR="0024789F" w:rsidRPr="00AB1C40" w:rsidRDefault="0024789F" w:rsidP="008E64C9">
      <w:pPr>
        <w:tabs>
          <w:tab w:val="left" w:pos="9072"/>
        </w:tabs>
        <w:ind w:left="142" w:right="48"/>
        <w:jc w:val="both"/>
        <w:rPr>
          <w:rFonts w:ascii="Arial" w:hAnsi="Arial" w:cs="Arial"/>
          <w:lang w:val="es-MX" w:eastAsia="en-US"/>
        </w:rPr>
      </w:pPr>
    </w:p>
    <w:p w14:paraId="6E9A8058" w14:textId="77777777" w:rsidR="00AB1C40" w:rsidRPr="00AB1C40" w:rsidRDefault="00AB1C40" w:rsidP="00AB1C40">
      <w:pPr>
        <w:tabs>
          <w:tab w:val="left" w:pos="9072"/>
        </w:tabs>
        <w:ind w:left="142" w:right="48"/>
        <w:jc w:val="center"/>
        <w:rPr>
          <w:rFonts w:ascii="Arial" w:hAnsi="Arial" w:cs="Arial"/>
          <w:b/>
          <w:bCs/>
          <w:lang w:val="es-ES" w:eastAsia="en-US"/>
        </w:rPr>
      </w:pPr>
      <w:r w:rsidRPr="00AB1C40">
        <w:rPr>
          <w:rFonts w:ascii="Arial" w:hAnsi="Arial" w:cs="Arial"/>
          <w:b/>
          <w:bCs/>
          <w:lang w:val="es-ES" w:eastAsia="en-US"/>
        </w:rPr>
        <w:t>CAPÍTULO V BIS</w:t>
      </w:r>
    </w:p>
    <w:p w14:paraId="383AAD8D" w14:textId="77777777" w:rsidR="00AB1C40" w:rsidRPr="00AB1C40" w:rsidRDefault="00AB1C40" w:rsidP="00AB1C40">
      <w:pPr>
        <w:tabs>
          <w:tab w:val="left" w:pos="9072"/>
        </w:tabs>
        <w:ind w:left="142" w:right="48"/>
        <w:jc w:val="center"/>
        <w:rPr>
          <w:rFonts w:ascii="Arial" w:hAnsi="Arial" w:cs="Arial"/>
          <w:b/>
          <w:lang w:val="es-ES" w:eastAsia="en-US"/>
        </w:rPr>
      </w:pPr>
      <w:r w:rsidRPr="00AB1C40">
        <w:rPr>
          <w:rFonts w:ascii="Arial" w:hAnsi="Arial" w:cs="Arial"/>
          <w:b/>
          <w:lang w:val="es-ES" w:eastAsia="en-US"/>
        </w:rPr>
        <w:t>DE LAS BRIGADAS ESCOLARES SOBRE LA PREVENCIÓN DE LA VIOLENCIA ESCOLAR</w:t>
      </w:r>
    </w:p>
    <w:p w14:paraId="3E20BE2F" w14:textId="77777777" w:rsidR="00AB1C40" w:rsidRDefault="00AB1C40" w:rsidP="00AB1C40">
      <w:pPr>
        <w:tabs>
          <w:tab w:val="left" w:pos="9072"/>
        </w:tabs>
        <w:ind w:left="142" w:right="48"/>
        <w:jc w:val="both"/>
        <w:rPr>
          <w:rFonts w:ascii="Arial" w:hAnsi="Arial" w:cs="Arial"/>
          <w:b/>
          <w:lang w:val="es-ES" w:eastAsia="en-US"/>
        </w:rPr>
      </w:pPr>
    </w:p>
    <w:p w14:paraId="092CE140" w14:textId="77777777" w:rsidR="00AB1C40" w:rsidRDefault="00AB1C40" w:rsidP="00AB1C40">
      <w:pPr>
        <w:tabs>
          <w:tab w:val="left" w:pos="9072"/>
        </w:tabs>
        <w:ind w:left="142" w:right="48"/>
        <w:jc w:val="both"/>
        <w:rPr>
          <w:rFonts w:ascii="Arial" w:hAnsi="Arial" w:cs="Arial"/>
          <w:lang w:val="es-ES" w:eastAsia="en-US"/>
        </w:rPr>
      </w:pPr>
      <w:r w:rsidRPr="00AB1C40">
        <w:rPr>
          <w:rFonts w:ascii="Arial" w:hAnsi="Arial" w:cs="Arial"/>
          <w:b/>
          <w:lang w:val="es-ES" w:eastAsia="en-US"/>
        </w:rPr>
        <w:t xml:space="preserve">ARTÍCULO 34 BIS. </w:t>
      </w:r>
      <w:r w:rsidRPr="00AB1C40">
        <w:rPr>
          <w:rFonts w:ascii="Arial" w:hAnsi="Arial" w:cs="Arial"/>
          <w:lang w:val="es-ES" w:eastAsia="en-US"/>
        </w:rPr>
        <w:t>En todas las instituciones y planteles educativos se deberá conformar una Brigada Escolar sobre la Prevención de la Violencia Escolar, que son instancias de apoyo para la aplicación de la presente Ley, cuyo coordinador será el enlace con las autoridades.</w:t>
      </w:r>
    </w:p>
    <w:p w14:paraId="19CA155E" w14:textId="77777777" w:rsidR="00AB1C40" w:rsidRPr="00AB1C40" w:rsidRDefault="00AB1C40" w:rsidP="00AB1C40">
      <w:pPr>
        <w:tabs>
          <w:tab w:val="left" w:pos="9072"/>
        </w:tabs>
        <w:ind w:left="142" w:right="48"/>
        <w:jc w:val="both"/>
        <w:rPr>
          <w:rFonts w:ascii="Arial" w:hAnsi="Arial" w:cs="Arial"/>
          <w:lang w:val="es-ES" w:eastAsia="en-US"/>
        </w:rPr>
      </w:pPr>
    </w:p>
    <w:p w14:paraId="78A264B4" w14:textId="77777777" w:rsidR="00AB1C40" w:rsidRDefault="00AB1C40" w:rsidP="00A44923">
      <w:pPr>
        <w:tabs>
          <w:tab w:val="left" w:pos="9072"/>
        </w:tabs>
        <w:ind w:left="142" w:right="48"/>
        <w:jc w:val="both"/>
        <w:rPr>
          <w:rFonts w:ascii="Arial" w:hAnsi="Arial" w:cs="Arial"/>
          <w:lang w:val="es-ES" w:eastAsia="en-US"/>
        </w:rPr>
      </w:pPr>
      <w:r w:rsidRPr="00AB1C40">
        <w:rPr>
          <w:rFonts w:ascii="Arial" w:hAnsi="Arial" w:cs="Arial"/>
          <w:b/>
          <w:lang w:val="es-ES" w:eastAsia="en-US"/>
        </w:rPr>
        <w:t xml:space="preserve">ARTÍCULO 34 TER. </w:t>
      </w:r>
      <w:r w:rsidRPr="00AB1C40">
        <w:rPr>
          <w:rFonts w:ascii="Arial" w:hAnsi="Arial" w:cs="Arial"/>
          <w:lang w:val="es-ES" w:eastAsia="en-US"/>
        </w:rPr>
        <w:t>La Brigada se integrará de la siguiente forma:</w:t>
      </w:r>
    </w:p>
    <w:p w14:paraId="08FE3804" w14:textId="77777777" w:rsidR="00AB1C40" w:rsidRPr="00AB1C40" w:rsidRDefault="00AB1C40" w:rsidP="00A44923">
      <w:pPr>
        <w:tabs>
          <w:tab w:val="left" w:pos="9072"/>
        </w:tabs>
        <w:ind w:left="142" w:right="48"/>
        <w:jc w:val="both"/>
        <w:rPr>
          <w:rFonts w:ascii="Arial" w:hAnsi="Arial" w:cs="Arial"/>
          <w:lang w:val="es-ES" w:eastAsia="en-US"/>
        </w:rPr>
      </w:pPr>
    </w:p>
    <w:p w14:paraId="1BB7B737" w14:textId="77777777" w:rsidR="00AB1C40" w:rsidRPr="00AB1C40" w:rsidRDefault="00AB1C40" w:rsidP="00716715">
      <w:pPr>
        <w:tabs>
          <w:tab w:val="left" w:pos="567"/>
          <w:tab w:val="left" w:pos="9072"/>
        </w:tabs>
        <w:ind w:left="142" w:right="48"/>
        <w:jc w:val="both"/>
        <w:rPr>
          <w:rFonts w:ascii="Arial" w:hAnsi="Arial" w:cs="Arial"/>
          <w:lang w:val="es-ES" w:eastAsia="en-US"/>
        </w:rPr>
      </w:pPr>
      <w:r w:rsidRPr="00AB1C40">
        <w:rPr>
          <w:rFonts w:ascii="Arial" w:hAnsi="Arial" w:cs="Arial"/>
          <w:lang w:val="es-ES" w:eastAsia="en-US"/>
        </w:rPr>
        <w:t xml:space="preserve">l. </w:t>
      </w:r>
      <w:r w:rsidR="00716715">
        <w:rPr>
          <w:rFonts w:ascii="Arial" w:hAnsi="Arial" w:cs="Arial"/>
          <w:lang w:val="es-ES" w:eastAsia="en-US"/>
        </w:rPr>
        <w:tab/>
      </w:r>
      <w:r w:rsidRPr="00AB1C40">
        <w:rPr>
          <w:rFonts w:ascii="Arial" w:hAnsi="Arial" w:cs="Arial"/>
          <w:lang w:val="es-ES" w:eastAsia="en-US"/>
        </w:rPr>
        <w:t>El Director del plantel educativo, o quien éste designe en su representación;</w:t>
      </w:r>
    </w:p>
    <w:p w14:paraId="71FC7093" w14:textId="77777777" w:rsidR="00AB1C40" w:rsidRPr="00AB1C40" w:rsidRDefault="00AB1C40" w:rsidP="00716715">
      <w:pPr>
        <w:numPr>
          <w:ilvl w:val="0"/>
          <w:numId w:val="36"/>
        </w:numPr>
        <w:tabs>
          <w:tab w:val="left" w:pos="567"/>
        </w:tabs>
        <w:spacing w:before="200"/>
        <w:ind w:left="142" w:right="45" w:firstLine="0"/>
        <w:jc w:val="both"/>
        <w:rPr>
          <w:rFonts w:ascii="Arial" w:hAnsi="Arial" w:cs="Arial"/>
          <w:lang w:val="es-ES" w:eastAsia="en-US"/>
        </w:rPr>
      </w:pPr>
      <w:r w:rsidRPr="00AB1C40">
        <w:rPr>
          <w:rFonts w:ascii="Arial" w:hAnsi="Arial" w:cs="Arial"/>
          <w:lang w:val="es-ES" w:eastAsia="en-US"/>
        </w:rPr>
        <w:t>Tres representantes de padres de familia, que serán designados por la Asociación de Padres de familia del plantel educativo;</w:t>
      </w:r>
    </w:p>
    <w:p w14:paraId="7C77AF0F" w14:textId="77777777" w:rsidR="00AB1C40" w:rsidRPr="00AB1C40" w:rsidRDefault="00AB1C40" w:rsidP="00716715">
      <w:pPr>
        <w:numPr>
          <w:ilvl w:val="0"/>
          <w:numId w:val="36"/>
        </w:numPr>
        <w:tabs>
          <w:tab w:val="left" w:pos="284"/>
          <w:tab w:val="left" w:pos="567"/>
        </w:tabs>
        <w:spacing w:before="200"/>
        <w:ind w:left="142" w:right="45" w:firstLine="0"/>
        <w:jc w:val="both"/>
        <w:rPr>
          <w:rFonts w:ascii="Arial" w:hAnsi="Arial" w:cs="Arial"/>
          <w:lang w:val="es-ES" w:eastAsia="en-US"/>
        </w:rPr>
      </w:pPr>
      <w:r w:rsidRPr="00AB1C40">
        <w:rPr>
          <w:rFonts w:ascii="Arial" w:hAnsi="Arial" w:cs="Arial"/>
          <w:lang w:val="es-ES" w:eastAsia="en-US"/>
        </w:rPr>
        <w:t>Dos representantes del personal docente, que serán designados por el director del plantel educativo; y</w:t>
      </w:r>
    </w:p>
    <w:p w14:paraId="1683D5CD" w14:textId="77777777" w:rsidR="00AB1C40" w:rsidRPr="00AB1C40" w:rsidRDefault="00AB1C40" w:rsidP="00716715">
      <w:pPr>
        <w:numPr>
          <w:ilvl w:val="0"/>
          <w:numId w:val="36"/>
        </w:numPr>
        <w:tabs>
          <w:tab w:val="left" w:pos="567"/>
        </w:tabs>
        <w:spacing w:before="200"/>
        <w:ind w:left="142" w:right="45" w:firstLine="0"/>
        <w:jc w:val="both"/>
        <w:rPr>
          <w:rFonts w:ascii="Arial" w:hAnsi="Arial" w:cs="Arial"/>
          <w:lang w:val="es-ES" w:eastAsia="en-US"/>
        </w:rPr>
      </w:pPr>
      <w:r w:rsidRPr="00AB1C40">
        <w:rPr>
          <w:rFonts w:ascii="Arial" w:hAnsi="Arial" w:cs="Arial"/>
          <w:lang w:val="es-ES" w:eastAsia="en-US"/>
        </w:rPr>
        <w:lastRenderedPageBreak/>
        <w:t>Un psicólogo y/o trabajador social, adscrito al plantel, quien será el responsable de la Brigada.</w:t>
      </w:r>
    </w:p>
    <w:p w14:paraId="5AADDCFB" w14:textId="77777777" w:rsidR="00856D33" w:rsidRDefault="00856D33" w:rsidP="00A44923">
      <w:pPr>
        <w:tabs>
          <w:tab w:val="left" w:pos="9072"/>
        </w:tabs>
        <w:ind w:right="48"/>
        <w:jc w:val="both"/>
        <w:rPr>
          <w:rFonts w:ascii="Arial" w:hAnsi="Arial" w:cs="Arial"/>
          <w:lang w:val="es-ES" w:eastAsia="en-US"/>
        </w:rPr>
      </w:pPr>
    </w:p>
    <w:p w14:paraId="5B037C46" w14:textId="77777777" w:rsidR="00AB1C40" w:rsidRDefault="00AB1C40" w:rsidP="00AB1C40">
      <w:pPr>
        <w:tabs>
          <w:tab w:val="left" w:pos="9072"/>
        </w:tabs>
        <w:ind w:left="142" w:right="48"/>
        <w:jc w:val="both"/>
        <w:rPr>
          <w:rFonts w:ascii="Arial" w:hAnsi="Arial" w:cs="Arial"/>
          <w:lang w:val="es-ES" w:eastAsia="en-US"/>
        </w:rPr>
      </w:pPr>
      <w:r w:rsidRPr="00AB1C40">
        <w:rPr>
          <w:rFonts w:ascii="Arial" w:hAnsi="Arial" w:cs="Arial"/>
          <w:lang w:val="es-ES" w:eastAsia="en-US"/>
        </w:rPr>
        <w:t>Las brigadas podrán invitar a sus reuniones o actividades a dos representantes de los estudiantes, designados por la propia Brigada, dándose preferencia a la participación de los educandos, como parte de su proceso formativo y siempre atendiendo a la propia naturaleza del nivel educativo.</w:t>
      </w:r>
    </w:p>
    <w:p w14:paraId="2FC36345" w14:textId="77777777" w:rsidR="00856D33" w:rsidRPr="00AB1C40" w:rsidRDefault="00856D33" w:rsidP="00AB1C40">
      <w:pPr>
        <w:tabs>
          <w:tab w:val="left" w:pos="9072"/>
        </w:tabs>
        <w:ind w:left="142" w:right="48"/>
        <w:jc w:val="both"/>
        <w:rPr>
          <w:rFonts w:ascii="Arial" w:hAnsi="Arial" w:cs="Arial"/>
          <w:lang w:val="es-ES" w:eastAsia="en-US"/>
        </w:rPr>
      </w:pPr>
    </w:p>
    <w:p w14:paraId="75C41FBC" w14:textId="77777777" w:rsidR="00AB1C40" w:rsidRPr="00AB1C40" w:rsidRDefault="00AB1C40" w:rsidP="00AB1C40">
      <w:pPr>
        <w:tabs>
          <w:tab w:val="left" w:pos="9072"/>
        </w:tabs>
        <w:ind w:left="142" w:right="48"/>
        <w:jc w:val="both"/>
        <w:rPr>
          <w:rFonts w:ascii="Arial" w:hAnsi="Arial" w:cs="Arial"/>
          <w:lang w:val="es-ES" w:eastAsia="en-US"/>
        </w:rPr>
      </w:pPr>
      <w:r w:rsidRPr="00AB1C40">
        <w:rPr>
          <w:rFonts w:ascii="Arial" w:hAnsi="Arial" w:cs="Arial"/>
          <w:lang w:val="es-ES" w:eastAsia="en-US"/>
        </w:rPr>
        <w:t>La Brigada tratará los temas de su competencia, con la discreción y sigilo necesario. Se cuidará de no tratar temas particulares en presencia de representantes de estudiantes, que puedan ocasionar un perjuicio en la comunidad estudiantil.</w:t>
      </w:r>
    </w:p>
    <w:p w14:paraId="00026F0E" w14:textId="77777777" w:rsidR="00856D33" w:rsidRDefault="00856D33" w:rsidP="00AB1C40">
      <w:pPr>
        <w:tabs>
          <w:tab w:val="left" w:pos="9072"/>
        </w:tabs>
        <w:ind w:left="142" w:right="48"/>
        <w:jc w:val="both"/>
        <w:rPr>
          <w:rFonts w:ascii="Arial" w:hAnsi="Arial" w:cs="Arial"/>
          <w:b/>
          <w:lang w:val="es-ES" w:eastAsia="en-US"/>
        </w:rPr>
      </w:pPr>
    </w:p>
    <w:p w14:paraId="786B1405" w14:textId="77777777" w:rsidR="00AB1C40" w:rsidRPr="00257540" w:rsidRDefault="00AB1C40" w:rsidP="00AB1C40">
      <w:pPr>
        <w:tabs>
          <w:tab w:val="left" w:pos="9072"/>
        </w:tabs>
        <w:ind w:left="142" w:right="48"/>
        <w:jc w:val="both"/>
        <w:rPr>
          <w:rFonts w:ascii="Arial" w:hAnsi="Arial" w:cs="Arial"/>
          <w:lang w:val="es-ES" w:eastAsia="en-US"/>
        </w:rPr>
      </w:pPr>
      <w:r w:rsidRPr="00257540">
        <w:rPr>
          <w:rFonts w:ascii="Arial" w:hAnsi="Arial" w:cs="Arial"/>
          <w:b/>
          <w:lang w:val="es-ES" w:eastAsia="en-US"/>
        </w:rPr>
        <w:t xml:space="preserve">ARTÍCULO 34 QUATER. </w:t>
      </w:r>
      <w:r w:rsidRPr="00257540">
        <w:rPr>
          <w:rFonts w:ascii="Arial" w:hAnsi="Arial" w:cs="Arial"/>
          <w:lang w:val="es-ES" w:eastAsia="en-US"/>
        </w:rPr>
        <w:t>Las actividades que lleven a cabo las Brigadas y que involucren acciones específicas de carácter permanente por parte de las autoridades, se formalizarán mediante la suscripción de convenios de colaboración, los cuales tendrán carácter vinculante para las autoridades firmantes.</w:t>
      </w:r>
    </w:p>
    <w:p w14:paraId="3EEBFCE7" w14:textId="77777777" w:rsidR="00EA70B1" w:rsidRPr="00257540" w:rsidRDefault="00EA70B1" w:rsidP="00AB1C40">
      <w:pPr>
        <w:tabs>
          <w:tab w:val="left" w:pos="9072"/>
        </w:tabs>
        <w:ind w:left="142" w:right="48"/>
        <w:jc w:val="both"/>
        <w:rPr>
          <w:rFonts w:ascii="Arial" w:hAnsi="Arial" w:cs="Arial"/>
          <w:lang w:val="es-ES" w:eastAsia="en-US"/>
        </w:rPr>
      </w:pPr>
    </w:p>
    <w:p w14:paraId="7E51FFB5" w14:textId="77777777" w:rsidR="00AB1C40" w:rsidRPr="00257540" w:rsidRDefault="00AB1C40" w:rsidP="00AB1C40">
      <w:pPr>
        <w:tabs>
          <w:tab w:val="left" w:pos="9072"/>
        </w:tabs>
        <w:ind w:left="142" w:right="48"/>
        <w:jc w:val="both"/>
        <w:rPr>
          <w:rFonts w:ascii="Arial" w:hAnsi="Arial" w:cs="Arial"/>
          <w:lang w:val="es-ES" w:eastAsia="en-US"/>
        </w:rPr>
      </w:pPr>
      <w:r w:rsidRPr="00257540">
        <w:rPr>
          <w:rFonts w:ascii="Arial" w:hAnsi="Arial" w:cs="Arial"/>
          <w:b/>
          <w:lang w:val="es-ES" w:eastAsia="en-US"/>
        </w:rPr>
        <w:t xml:space="preserve">ARTÍCULO 34 QUINQUIES. </w:t>
      </w:r>
      <w:r w:rsidRPr="00257540">
        <w:rPr>
          <w:rFonts w:ascii="Arial" w:hAnsi="Arial" w:cs="Arial"/>
          <w:lang w:val="es-ES" w:eastAsia="en-US"/>
        </w:rPr>
        <w:t>Corresponde a las Brigadas:</w:t>
      </w:r>
    </w:p>
    <w:p w14:paraId="2ACBC222" w14:textId="77777777" w:rsidR="00EA70B1" w:rsidRPr="00257540" w:rsidRDefault="00EA70B1" w:rsidP="00AB1C40">
      <w:pPr>
        <w:tabs>
          <w:tab w:val="left" w:pos="9072"/>
        </w:tabs>
        <w:ind w:left="142" w:right="48"/>
        <w:jc w:val="both"/>
        <w:rPr>
          <w:rFonts w:ascii="Arial" w:hAnsi="Arial" w:cs="Arial"/>
          <w:lang w:val="es-ES" w:eastAsia="en-US"/>
        </w:rPr>
      </w:pPr>
    </w:p>
    <w:p w14:paraId="65E36419" w14:textId="77777777" w:rsidR="00AB1C40" w:rsidRPr="00257540" w:rsidRDefault="00AB1C40" w:rsidP="00201DD4">
      <w:pPr>
        <w:tabs>
          <w:tab w:val="left" w:pos="567"/>
          <w:tab w:val="left" w:pos="9072"/>
        </w:tabs>
        <w:ind w:left="142" w:right="48"/>
        <w:jc w:val="both"/>
        <w:rPr>
          <w:rFonts w:ascii="Arial" w:hAnsi="Arial" w:cs="Arial"/>
          <w:lang w:val="es-ES" w:eastAsia="en-US"/>
        </w:rPr>
      </w:pPr>
      <w:r w:rsidRPr="00257540">
        <w:rPr>
          <w:rFonts w:ascii="Arial" w:hAnsi="Arial" w:cs="Arial"/>
          <w:lang w:val="es-ES" w:eastAsia="en-US"/>
        </w:rPr>
        <w:t>l.</w:t>
      </w:r>
      <w:r w:rsidR="00201DD4" w:rsidRPr="00257540">
        <w:rPr>
          <w:rFonts w:ascii="Arial" w:hAnsi="Arial" w:cs="Arial"/>
          <w:lang w:val="es-ES" w:eastAsia="en-US"/>
        </w:rPr>
        <w:tab/>
      </w:r>
      <w:r w:rsidRPr="00257540">
        <w:rPr>
          <w:rFonts w:ascii="Arial" w:hAnsi="Arial" w:cs="Arial"/>
          <w:lang w:val="es-ES" w:eastAsia="en-US"/>
        </w:rPr>
        <w:t>Adoptar las medidas preventivas establecidas en el Programa de Prevención e Intervención de la Violencia en el entorno Escolar;</w:t>
      </w:r>
    </w:p>
    <w:p w14:paraId="5F83F370" w14:textId="77777777" w:rsidR="00AB1C40" w:rsidRPr="00257540" w:rsidRDefault="00AB1C40" w:rsidP="00AB6E34">
      <w:pPr>
        <w:numPr>
          <w:ilvl w:val="0"/>
          <w:numId w:val="35"/>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Dar seguimiento a la ejecución de los mecanismos, instrumentos y procedimientos para la prevención, tratamiento y erradicación de la violencia en el entorno escolar en el Estado;</w:t>
      </w:r>
    </w:p>
    <w:p w14:paraId="641F0027" w14:textId="77777777" w:rsidR="00AB1C40" w:rsidRPr="00257540" w:rsidRDefault="00AB1C40" w:rsidP="00AB6E34">
      <w:pPr>
        <w:numPr>
          <w:ilvl w:val="0"/>
          <w:numId w:val="35"/>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Comunicar al director de la institución educativa, los probables hechos de violencia escolar sucedidos al interior y exterior de la escuela o bien a través de redes sociales;</w:t>
      </w:r>
    </w:p>
    <w:p w14:paraId="1455CAA9" w14:textId="77777777" w:rsidR="00AB1C40" w:rsidRPr="00257540" w:rsidRDefault="00AB1C40" w:rsidP="00AB6E34">
      <w:pPr>
        <w:numPr>
          <w:ilvl w:val="0"/>
          <w:numId w:val="35"/>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Llevar a cabo los convenios de coordinación con las autoridades, necesarios para el cumplimiento de esta Ley o sus planes y programas internos en la materia;</w:t>
      </w:r>
    </w:p>
    <w:p w14:paraId="3A4C7DDA" w14:textId="77777777" w:rsidR="00AB1C40" w:rsidRPr="00257540" w:rsidRDefault="00AB1C40" w:rsidP="00AB6E34">
      <w:pPr>
        <w:numPr>
          <w:ilvl w:val="0"/>
          <w:numId w:val="35"/>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Gestionar ante quien corresponda, las necesidades que en materia de seguridad escolar requiera el plantel;</w:t>
      </w:r>
    </w:p>
    <w:p w14:paraId="2384E079" w14:textId="77777777" w:rsidR="00AB1C40" w:rsidRPr="00257540" w:rsidRDefault="00AB1C40" w:rsidP="00AB6E34">
      <w:pPr>
        <w:numPr>
          <w:ilvl w:val="0"/>
          <w:numId w:val="35"/>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Proponer y opinar respecto de los criterios y acciones en materia de seguridad escolar;</w:t>
      </w:r>
    </w:p>
    <w:p w14:paraId="3BA4585A" w14:textId="77777777" w:rsidR="00AB1C40" w:rsidRPr="00257540" w:rsidRDefault="00AB1C40" w:rsidP="00AB6E34">
      <w:pPr>
        <w:tabs>
          <w:tab w:val="left" w:pos="567"/>
          <w:tab w:val="left" w:pos="9072"/>
        </w:tabs>
        <w:spacing w:before="200"/>
        <w:ind w:left="142" w:right="45"/>
        <w:jc w:val="both"/>
        <w:rPr>
          <w:rFonts w:ascii="Arial" w:hAnsi="Arial" w:cs="Arial"/>
          <w:lang w:val="es-ES" w:eastAsia="en-US"/>
        </w:rPr>
      </w:pPr>
      <w:proofErr w:type="spellStart"/>
      <w:r w:rsidRPr="00257540">
        <w:rPr>
          <w:rFonts w:ascii="Arial" w:hAnsi="Arial" w:cs="Arial"/>
          <w:lang w:val="es-ES" w:eastAsia="en-US"/>
        </w:rPr>
        <w:t>VIl</w:t>
      </w:r>
      <w:proofErr w:type="spellEnd"/>
      <w:r w:rsidRPr="00257540">
        <w:rPr>
          <w:rFonts w:ascii="Arial" w:hAnsi="Arial" w:cs="Arial"/>
          <w:lang w:val="es-ES" w:eastAsia="en-US"/>
        </w:rPr>
        <w:t>. Gestionar ante la autoridad correspondiente la atención física, psicológica y jurídica en casos de violencia escolar;</w:t>
      </w:r>
    </w:p>
    <w:p w14:paraId="2ADE38BB" w14:textId="77777777" w:rsidR="00AB1C40" w:rsidRPr="00257540" w:rsidRDefault="00AB1C40" w:rsidP="00AB6E34">
      <w:pPr>
        <w:numPr>
          <w:ilvl w:val="0"/>
          <w:numId w:val="34"/>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Aplicar las medidas disciplinarias correspondientes a los autores de violencia escolar;</w:t>
      </w:r>
    </w:p>
    <w:p w14:paraId="2A333514" w14:textId="77777777" w:rsidR="00AB1C40" w:rsidRPr="00257540" w:rsidRDefault="00AB1C40" w:rsidP="00AB6E34">
      <w:pPr>
        <w:numPr>
          <w:ilvl w:val="0"/>
          <w:numId w:val="34"/>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Aplicar las medidas disciplinarias correspondientes a los partícipes en casos de violencia escolar y represalias;</w:t>
      </w:r>
    </w:p>
    <w:p w14:paraId="0987FD43" w14:textId="77777777" w:rsidR="00AB1C40" w:rsidRPr="00257540" w:rsidRDefault="00AB1C40" w:rsidP="00AB6E34">
      <w:pPr>
        <w:numPr>
          <w:ilvl w:val="0"/>
          <w:numId w:val="34"/>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Extender reconocimientos a los miembros de la comunidad escolar que se distingan por su valor cívico y participación social de las labores preventivas de violencia escolar;</w:t>
      </w:r>
    </w:p>
    <w:p w14:paraId="410BA145" w14:textId="77777777" w:rsidR="00AB1C40" w:rsidRPr="00257540" w:rsidRDefault="00AB1C40" w:rsidP="00AB6E34">
      <w:pPr>
        <w:numPr>
          <w:ilvl w:val="0"/>
          <w:numId w:val="34"/>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Las demás que conforme a esta Ley y otras disposiciones le correspondan.</w:t>
      </w:r>
    </w:p>
    <w:p w14:paraId="7636BB2A" w14:textId="77777777" w:rsidR="00AB1C40" w:rsidRPr="00257540" w:rsidRDefault="00AB1C40" w:rsidP="008E64C9">
      <w:pPr>
        <w:tabs>
          <w:tab w:val="left" w:pos="9072"/>
        </w:tabs>
        <w:ind w:left="142" w:right="48"/>
        <w:jc w:val="both"/>
        <w:rPr>
          <w:rFonts w:ascii="Arial" w:hAnsi="Arial" w:cs="Arial"/>
          <w:lang w:val="es-MX" w:eastAsia="en-US"/>
        </w:rPr>
      </w:pPr>
    </w:p>
    <w:p w14:paraId="2CB73810" w14:textId="77777777" w:rsidR="002C77CB" w:rsidRPr="00257540" w:rsidRDefault="002C77CB" w:rsidP="002C77CB">
      <w:pPr>
        <w:tabs>
          <w:tab w:val="left" w:pos="9072"/>
        </w:tabs>
        <w:ind w:left="142" w:right="48"/>
        <w:jc w:val="both"/>
        <w:rPr>
          <w:rFonts w:ascii="Arial" w:hAnsi="Arial" w:cs="Arial"/>
          <w:lang w:val="es-ES" w:eastAsia="en-US"/>
        </w:rPr>
      </w:pPr>
      <w:r w:rsidRPr="00257540">
        <w:rPr>
          <w:rFonts w:ascii="Arial" w:hAnsi="Arial" w:cs="Arial"/>
          <w:b/>
          <w:lang w:val="es-ES" w:eastAsia="en-US"/>
        </w:rPr>
        <w:t xml:space="preserve">ARTÍCULO 34 SEXTIES. </w:t>
      </w:r>
      <w:r w:rsidRPr="00257540">
        <w:rPr>
          <w:rFonts w:ascii="Arial" w:hAnsi="Arial" w:cs="Arial"/>
          <w:lang w:val="es-ES" w:eastAsia="en-US"/>
        </w:rPr>
        <w:t>El funcionamiento de las Brigadas, se sujetará a las siguientes disposiciones:</w:t>
      </w:r>
    </w:p>
    <w:p w14:paraId="0BEE96C2" w14:textId="77777777" w:rsidR="002C77CB" w:rsidRPr="00257540" w:rsidRDefault="002C77CB" w:rsidP="002C77CB">
      <w:pPr>
        <w:tabs>
          <w:tab w:val="left" w:pos="9072"/>
        </w:tabs>
        <w:ind w:left="142" w:right="48"/>
        <w:jc w:val="both"/>
        <w:rPr>
          <w:rFonts w:ascii="Arial" w:hAnsi="Arial" w:cs="Arial"/>
          <w:lang w:val="es-ES" w:eastAsia="en-US"/>
        </w:rPr>
      </w:pPr>
    </w:p>
    <w:p w14:paraId="5B1A34E4" w14:textId="77777777" w:rsidR="002C77CB" w:rsidRPr="00257540" w:rsidRDefault="002C77CB" w:rsidP="00DA487B">
      <w:pPr>
        <w:tabs>
          <w:tab w:val="left" w:pos="567"/>
          <w:tab w:val="left" w:pos="9072"/>
        </w:tabs>
        <w:ind w:left="142" w:right="48"/>
        <w:jc w:val="both"/>
        <w:rPr>
          <w:rFonts w:ascii="Arial" w:hAnsi="Arial" w:cs="Arial"/>
          <w:lang w:val="es-ES" w:eastAsia="en-US"/>
        </w:rPr>
      </w:pPr>
      <w:r w:rsidRPr="00257540">
        <w:rPr>
          <w:rFonts w:ascii="Arial" w:hAnsi="Arial" w:cs="Arial"/>
          <w:lang w:val="es-ES" w:eastAsia="en-US"/>
        </w:rPr>
        <w:t>l.</w:t>
      </w:r>
      <w:r w:rsidR="00DA487B" w:rsidRPr="00257540">
        <w:rPr>
          <w:rFonts w:ascii="Arial" w:hAnsi="Arial" w:cs="Arial"/>
          <w:lang w:val="es-ES" w:eastAsia="en-US"/>
        </w:rPr>
        <w:tab/>
      </w:r>
      <w:r w:rsidRPr="00257540">
        <w:rPr>
          <w:rFonts w:ascii="Arial" w:hAnsi="Arial" w:cs="Arial"/>
          <w:lang w:val="es-ES" w:eastAsia="en-US"/>
        </w:rPr>
        <w:t>El registro de la Brigada será ante la Secretaría y lo realizará el director del plantel educativo de que se trate;</w:t>
      </w:r>
    </w:p>
    <w:p w14:paraId="176BF34F" w14:textId="77777777" w:rsidR="002C77CB" w:rsidRPr="00257540" w:rsidRDefault="002C77CB" w:rsidP="00715393">
      <w:pPr>
        <w:numPr>
          <w:ilvl w:val="0"/>
          <w:numId w:val="37"/>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En caso, de la sustitución de alguno de los miembros de la Brigada, el director del plantel lo comunicará a la Secretaría, dentro de los diez días hábiles siguientes a partir de que ésta ocurra;</w:t>
      </w:r>
    </w:p>
    <w:p w14:paraId="2361E76E" w14:textId="77777777" w:rsidR="002C77CB" w:rsidRPr="00257540" w:rsidRDefault="002C77CB" w:rsidP="00715393">
      <w:pPr>
        <w:numPr>
          <w:ilvl w:val="0"/>
          <w:numId w:val="37"/>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Las determinaciones de la Brigada se adoptarán por mayoría de votos de sus miembros;</w:t>
      </w:r>
    </w:p>
    <w:p w14:paraId="7DF8369B" w14:textId="77777777" w:rsidR="002C77CB" w:rsidRPr="00257540" w:rsidRDefault="002C77CB" w:rsidP="00715393">
      <w:pPr>
        <w:numPr>
          <w:ilvl w:val="0"/>
          <w:numId w:val="37"/>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La representación de los alumnos que participen en actividades de las Brigadas, deberá elegirse entre aquellos que se distingan por su espíritu de servicio a la comunidad;</w:t>
      </w:r>
    </w:p>
    <w:p w14:paraId="3653DBBC" w14:textId="77777777" w:rsidR="002C77CB" w:rsidRPr="00257540" w:rsidRDefault="002C77CB" w:rsidP="00715393">
      <w:pPr>
        <w:numPr>
          <w:ilvl w:val="0"/>
          <w:numId w:val="37"/>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lastRenderedPageBreak/>
        <w:t>Por cada miembro de la Brigada podrá haber un suplente, quien sustituirá al titular en sus ausencias, sin formalidad adicional alguna; y</w:t>
      </w:r>
    </w:p>
    <w:p w14:paraId="4A2185DA" w14:textId="77777777" w:rsidR="008E64C9" w:rsidRPr="00257540" w:rsidRDefault="002C77CB" w:rsidP="00237273">
      <w:pPr>
        <w:numPr>
          <w:ilvl w:val="0"/>
          <w:numId w:val="37"/>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La conformación de las Brigadas deberá realizarse dentro de los primeros quince días hábiles del inicio del ciclo escolar.</w:t>
      </w:r>
    </w:p>
    <w:p w14:paraId="0318CBC6" w14:textId="77777777" w:rsidR="00651D57" w:rsidRDefault="00651D57" w:rsidP="00881EE9">
      <w:pPr>
        <w:tabs>
          <w:tab w:val="left" w:pos="9072"/>
        </w:tabs>
        <w:ind w:right="48"/>
        <w:rPr>
          <w:rFonts w:ascii="Arial" w:hAnsi="Arial" w:cs="Arial"/>
          <w:b/>
          <w:lang w:val="es-MX" w:eastAsia="en-US"/>
        </w:rPr>
      </w:pPr>
    </w:p>
    <w:p w14:paraId="694E1AA8" w14:textId="77777777" w:rsidR="0024789F" w:rsidRPr="0024789F" w:rsidRDefault="0024789F" w:rsidP="0024789F">
      <w:pPr>
        <w:tabs>
          <w:tab w:val="left" w:pos="9072"/>
        </w:tabs>
        <w:ind w:left="142" w:right="48"/>
        <w:jc w:val="center"/>
        <w:rPr>
          <w:rFonts w:ascii="Arial" w:hAnsi="Arial" w:cs="Arial"/>
          <w:b/>
          <w:lang w:val="es-MX" w:eastAsia="en-US"/>
        </w:rPr>
      </w:pPr>
      <w:r w:rsidRPr="0024789F">
        <w:rPr>
          <w:rFonts w:ascii="Arial" w:hAnsi="Arial" w:cs="Arial"/>
          <w:b/>
          <w:lang w:val="es-MX" w:eastAsia="en-US"/>
        </w:rPr>
        <w:t>CAPÍTULO VI</w:t>
      </w:r>
    </w:p>
    <w:p w14:paraId="746193EB" w14:textId="77777777" w:rsidR="0024789F" w:rsidRPr="0024789F" w:rsidRDefault="0024789F" w:rsidP="0024789F">
      <w:pPr>
        <w:tabs>
          <w:tab w:val="left" w:pos="9072"/>
        </w:tabs>
        <w:ind w:left="142" w:right="48"/>
        <w:jc w:val="center"/>
        <w:rPr>
          <w:rFonts w:ascii="Arial" w:hAnsi="Arial" w:cs="Arial"/>
          <w:b/>
          <w:lang w:val="es-MX" w:eastAsia="en-US"/>
        </w:rPr>
      </w:pPr>
      <w:r w:rsidRPr="0024789F">
        <w:rPr>
          <w:rFonts w:ascii="Arial" w:hAnsi="Arial" w:cs="Arial"/>
          <w:b/>
          <w:lang w:val="es-MX" w:eastAsia="en-US"/>
        </w:rPr>
        <w:t>DE LA DENUNCIA</w:t>
      </w:r>
    </w:p>
    <w:p w14:paraId="5E749D00" w14:textId="77777777" w:rsidR="0024789F" w:rsidRPr="0024789F" w:rsidRDefault="0024789F" w:rsidP="0024789F">
      <w:pPr>
        <w:tabs>
          <w:tab w:val="left" w:pos="9072"/>
        </w:tabs>
        <w:ind w:left="142" w:right="48"/>
        <w:jc w:val="both"/>
        <w:rPr>
          <w:rFonts w:ascii="Arial" w:hAnsi="Arial" w:cs="Arial"/>
          <w:lang w:val="es-MX" w:eastAsia="en-US"/>
        </w:rPr>
      </w:pPr>
    </w:p>
    <w:p w14:paraId="3AB7E1F1" w14:textId="77777777"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35.</w:t>
      </w:r>
      <w:r w:rsidRPr="0024789F">
        <w:rPr>
          <w:rFonts w:ascii="Arial" w:hAnsi="Arial" w:cs="Arial"/>
          <w:lang w:val="es-MX" w:eastAsia="en-US"/>
        </w:rPr>
        <w:t xml:space="preserve"> Todo incidente de violencia en el entorno escolar podrá ser reportado por el estudiante afectado, por sus padres o tutores.</w:t>
      </w:r>
    </w:p>
    <w:p w14:paraId="3B63A554" w14:textId="77777777" w:rsidR="0024789F" w:rsidRPr="0024789F" w:rsidRDefault="0024789F" w:rsidP="0024789F">
      <w:pPr>
        <w:tabs>
          <w:tab w:val="left" w:pos="9072"/>
        </w:tabs>
        <w:ind w:left="142" w:right="48"/>
        <w:jc w:val="both"/>
        <w:rPr>
          <w:rFonts w:ascii="Arial" w:hAnsi="Arial" w:cs="Arial"/>
          <w:lang w:val="es-MX" w:eastAsia="en-US"/>
        </w:rPr>
      </w:pPr>
    </w:p>
    <w:p w14:paraId="78CA6BFE" w14:textId="77777777"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lang w:val="es-MX" w:eastAsia="en-US"/>
        </w:rPr>
        <w:t xml:space="preserve">Los trabajadores docentes o directivos que tengan conocimiento de actos de violencia en el entorno escolar dirigidos hacia uno o varios estudiantes, deberán reportarlo ante las instancias escolares correspondientes. </w:t>
      </w:r>
    </w:p>
    <w:p w14:paraId="089DDF5F" w14:textId="77777777" w:rsidR="0024789F" w:rsidRPr="0024789F" w:rsidRDefault="0024789F" w:rsidP="0024789F">
      <w:pPr>
        <w:tabs>
          <w:tab w:val="left" w:pos="9072"/>
        </w:tabs>
        <w:ind w:left="142" w:right="48"/>
        <w:jc w:val="both"/>
        <w:rPr>
          <w:rFonts w:ascii="Arial" w:hAnsi="Arial" w:cs="Arial"/>
          <w:b/>
          <w:lang w:val="es-MX" w:eastAsia="en-US"/>
        </w:rPr>
      </w:pPr>
    </w:p>
    <w:p w14:paraId="2B8EE8CC" w14:textId="77777777" w:rsid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 xml:space="preserve">ARTÍCULO 36. </w:t>
      </w:r>
      <w:r w:rsidRPr="0024789F">
        <w:rPr>
          <w:rFonts w:ascii="Arial" w:hAnsi="Arial" w:cs="Arial"/>
          <w:lang w:val="es-MX" w:eastAsia="en-US"/>
        </w:rPr>
        <w:t>Toda denuncia deberá ser presentada por escrito a la autoridad escolar correspondiente. Si por alguna razón el denunciante no puede entregarla por escrito, podrá realizarla de manera verbal, debiendo la autoridad escolar receptora de la denuncia, elaborar un escr</w:t>
      </w:r>
      <w:r w:rsidR="00FE1A6A">
        <w:rPr>
          <w:rFonts w:ascii="Arial" w:hAnsi="Arial" w:cs="Arial"/>
          <w:lang w:val="es-MX" w:eastAsia="en-US"/>
        </w:rPr>
        <w:t>ito que subsane este requisito.</w:t>
      </w:r>
    </w:p>
    <w:p w14:paraId="2485B72C" w14:textId="77777777" w:rsidR="00FE1A6A" w:rsidRPr="0024789F" w:rsidRDefault="00FE1A6A" w:rsidP="0024789F">
      <w:pPr>
        <w:tabs>
          <w:tab w:val="left" w:pos="9072"/>
        </w:tabs>
        <w:ind w:left="142" w:right="48"/>
        <w:jc w:val="both"/>
        <w:rPr>
          <w:rFonts w:ascii="Arial" w:hAnsi="Arial" w:cs="Arial"/>
          <w:lang w:val="es-MX" w:eastAsia="en-US"/>
        </w:rPr>
      </w:pPr>
    </w:p>
    <w:p w14:paraId="38D0DD64" w14:textId="77777777"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37.</w:t>
      </w:r>
      <w:r w:rsidRPr="0024789F">
        <w:rPr>
          <w:rFonts w:ascii="Arial" w:hAnsi="Arial" w:cs="Arial"/>
          <w:lang w:val="es-MX" w:eastAsia="en-US"/>
        </w:rPr>
        <w:t xml:space="preserve"> En cada institución educativa de la entidad se designará a un responsable de recepción de denuncias de incidentes de violencia en el entorno escolar, el cual será nombrado por los directivos de dicha institución. </w:t>
      </w:r>
    </w:p>
    <w:p w14:paraId="3FCA06F7" w14:textId="77777777" w:rsidR="0024789F" w:rsidRPr="0024789F" w:rsidRDefault="0024789F" w:rsidP="0024789F">
      <w:pPr>
        <w:tabs>
          <w:tab w:val="left" w:pos="9072"/>
        </w:tabs>
        <w:ind w:left="142" w:right="48"/>
        <w:jc w:val="both"/>
        <w:rPr>
          <w:rFonts w:ascii="Arial" w:hAnsi="Arial" w:cs="Arial"/>
          <w:b/>
          <w:lang w:val="es-MX" w:eastAsia="en-US"/>
        </w:rPr>
      </w:pPr>
    </w:p>
    <w:p w14:paraId="447A1011" w14:textId="77777777"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38.</w:t>
      </w:r>
      <w:r w:rsidRPr="0024789F">
        <w:rPr>
          <w:rFonts w:ascii="Arial" w:hAnsi="Arial" w:cs="Arial"/>
          <w:lang w:val="es-MX" w:eastAsia="en-US"/>
        </w:rPr>
        <w:t xml:space="preserve"> En el área de recepción de la dirección de la institución educativa correspondiente, deberá exhibirse el nombre del responsable de recibir las denuncias, con el horario de atención y el número telefónico en el cual puede ser localizado. </w:t>
      </w:r>
    </w:p>
    <w:p w14:paraId="19C729F4" w14:textId="77777777" w:rsidR="0024789F" w:rsidRPr="0024789F" w:rsidRDefault="0024789F" w:rsidP="0024789F">
      <w:pPr>
        <w:tabs>
          <w:tab w:val="left" w:pos="9072"/>
        </w:tabs>
        <w:ind w:left="142" w:right="48"/>
        <w:jc w:val="both"/>
        <w:rPr>
          <w:rFonts w:ascii="Arial" w:hAnsi="Arial" w:cs="Arial"/>
          <w:lang w:val="es-MX" w:eastAsia="en-US"/>
        </w:rPr>
      </w:pPr>
    </w:p>
    <w:p w14:paraId="08A13DF3" w14:textId="77777777"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39.</w:t>
      </w:r>
      <w:r w:rsidRPr="0024789F">
        <w:rPr>
          <w:rFonts w:ascii="Arial" w:hAnsi="Arial" w:cs="Arial"/>
          <w:lang w:val="es-MX" w:eastAsia="en-US"/>
        </w:rPr>
        <w:t xml:space="preserve"> La Secretaría expedirá el formato de denuncias que será entregada a cada una de las instituciones educativas, para que sean reproducidas y puestas a disposición de quienes la soliciten, procurando que exista siempre disponibilidad al público. </w:t>
      </w:r>
    </w:p>
    <w:p w14:paraId="2CD2519F" w14:textId="77777777" w:rsidR="0024789F" w:rsidRPr="0024789F" w:rsidRDefault="0024789F" w:rsidP="0024789F">
      <w:pPr>
        <w:tabs>
          <w:tab w:val="left" w:pos="9072"/>
        </w:tabs>
        <w:ind w:left="142" w:right="48"/>
        <w:jc w:val="both"/>
        <w:rPr>
          <w:rFonts w:ascii="Arial" w:hAnsi="Arial" w:cs="Arial"/>
          <w:b/>
          <w:lang w:val="es-MX" w:eastAsia="en-US"/>
        </w:rPr>
      </w:pPr>
    </w:p>
    <w:p w14:paraId="1B91F909" w14:textId="77777777" w:rsid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 xml:space="preserve">ARTÍCULO 40. </w:t>
      </w:r>
      <w:r w:rsidRPr="0024789F">
        <w:rPr>
          <w:rFonts w:ascii="Arial" w:hAnsi="Arial" w:cs="Arial"/>
          <w:lang w:val="es-MX" w:eastAsia="en-US"/>
        </w:rPr>
        <w:t xml:space="preserve">La denuncia deberá contener la información siguiente: </w:t>
      </w:r>
    </w:p>
    <w:p w14:paraId="4A0B918E" w14:textId="77777777" w:rsidR="00645C3B" w:rsidRPr="0024789F" w:rsidRDefault="00645C3B" w:rsidP="0024789F">
      <w:pPr>
        <w:tabs>
          <w:tab w:val="left" w:pos="9072"/>
        </w:tabs>
        <w:ind w:left="142" w:right="48"/>
        <w:jc w:val="both"/>
        <w:rPr>
          <w:rFonts w:ascii="Arial" w:hAnsi="Arial" w:cs="Arial"/>
          <w:sz w:val="10"/>
          <w:szCs w:val="10"/>
          <w:lang w:val="es-MX" w:eastAsia="en-US"/>
        </w:rPr>
      </w:pPr>
    </w:p>
    <w:p w14:paraId="38DBD2C6" w14:textId="77777777"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I. El nombre de la víctima y del presunto agresor, y las generalidades de ambos; </w:t>
      </w:r>
    </w:p>
    <w:p w14:paraId="6431B5C4" w14:textId="77777777"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II. Nombre de testigos, si existieran; </w:t>
      </w:r>
    </w:p>
    <w:p w14:paraId="6217171D" w14:textId="77777777"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III. Descripción detallada del incidente;  </w:t>
      </w:r>
    </w:p>
    <w:p w14:paraId="2ADE977E" w14:textId="77777777"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IV. Ubicación del lugar en donde ocurrió el incidente;</w:t>
      </w:r>
    </w:p>
    <w:p w14:paraId="38667C17" w14:textId="77777777"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V. Indicar si existe algún tipo de lesión física y describirla, en caso necesario, con apoyo de un médico; </w:t>
      </w:r>
    </w:p>
    <w:p w14:paraId="4EB3447D" w14:textId="77777777"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VI. En su caso, el número de días que se ausentó la víctima de las actividades escolares a consecuencia del incidente; y </w:t>
      </w:r>
    </w:p>
    <w:p w14:paraId="4E5749D9" w14:textId="77777777"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VII. Mencionar si la parte involucrada necesita de servicios de tratamiento psicológico, ser canalizada oportunamente. </w:t>
      </w:r>
    </w:p>
    <w:p w14:paraId="05B8ECE4" w14:textId="77777777"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41.</w:t>
      </w:r>
      <w:r w:rsidRPr="0024789F">
        <w:rPr>
          <w:rFonts w:ascii="Arial" w:hAnsi="Arial" w:cs="Arial"/>
          <w:lang w:val="es-MX" w:eastAsia="en-US"/>
        </w:rPr>
        <w:t xml:space="preserve"> La información contenida en la denuncia debe ser confidencial y no deberá afectar la calificación de rendimiento escolar de la víctima o del presunto agresor. Una vez presentada la denuncia, se citará a las partes involucradas e interesadas, garantizando su derecho de audiencia. </w:t>
      </w:r>
    </w:p>
    <w:p w14:paraId="22649F40" w14:textId="77777777" w:rsidR="0024789F" w:rsidRPr="0024789F" w:rsidRDefault="0024789F" w:rsidP="0024789F">
      <w:pPr>
        <w:tabs>
          <w:tab w:val="left" w:pos="9072"/>
        </w:tabs>
        <w:ind w:left="142" w:right="48"/>
        <w:jc w:val="center"/>
        <w:rPr>
          <w:rFonts w:ascii="Arial" w:hAnsi="Arial" w:cs="Arial"/>
          <w:b/>
          <w:lang w:val="es-MX" w:eastAsia="en-US"/>
        </w:rPr>
      </w:pPr>
    </w:p>
    <w:p w14:paraId="30BC9D5D" w14:textId="77777777" w:rsidR="007B308C" w:rsidRDefault="007B308C" w:rsidP="0024789F">
      <w:pPr>
        <w:tabs>
          <w:tab w:val="left" w:pos="9072"/>
        </w:tabs>
        <w:ind w:left="142" w:right="48"/>
        <w:jc w:val="center"/>
        <w:rPr>
          <w:rFonts w:ascii="Arial" w:hAnsi="Arial" w:cs="Arial"/>
          <w:b/>
          <w:lang w:val="es-MX" w:eastAsia="en-US"/>
        </w:rPr>
      </w:pPr>
    </w:p>
    <w:p w14:paraId="146B592A" w14:textId="77777777" w:rsidR="007B308C" w:rsidRDefault="007B308C" w:rsidP="0024789F">
      <w:pPr>
        <w:tabs>
          <w:tab w:val="left" w:pos="9072"/>
        </w:tabs>
        <w:ind w:left="142" w:right="48"/>
        <w:jc w:val="center"/>
        <w:rPr>
          <w:rFonts w:ascii="Arial" w:hAnsi="Arial" w:cs="Arial"/>
          <w:b/>
          <w:lang w:val="es-MX" w:eastAsia="en-US"/>
        </w:rPr>
      </w:pPr>
    </w:p>
    <w:p w14:paraId="717F3373" w14:textId="77777777" w:rsidR="007B308C" w:rsidRDefault="007B308C" w:rsidP="0024789F">
      <w:pPr>
        <w:tabs>
          <w:tab w:val="left" w:pos="9072"/>
        </w:tabs>
        <w:ind w:left="142" w:right="48"/>
        <w:jc w:val="center"/>
        <w:rPr>
          <w:rFonts w:ascii="Arial" w:hAnsi="Arial" w:cs="Arial"/>
          <w:b/>
          <w:lang w:val="es-MX" w:eastAsia="en-US"/>
        </w:rPr>
      </w:pPr>
    </w:p>
    <w:p w14:paraId="04986762" w14:textId="77777777" w:rsidR="007B308C" w:rsidRDefault="007B308C" w:rsidP="0024789F">
      <w:pPr>
        <w:tabs>
          <w:tab w:val="left" w:pos="9072"/>
        </w:tabs>
        <w:ind w:left="142" w:right="48"/>
        <w:jc w:val="center"/>
        <w:rPr>
          <w:rFonts w:ascii="Arial" w:hAnsi="Arial" w:cs="Arial"/>
          <w:b/>
          <w:lang w:val="es-MX" w:eastAsia="en-US"/>
        </w:rPr>
      </w:pPr>
    </w:p>
    <w:p w14:paraId="093E2B7A" w14:textId="37E5C3E1" w:rsidR="0024789F" w:rsidRPr="0024789F" w:rsidRDefault="0024789F" w:rsidP="0024789F">
      <w:pPr>
        <w:tabs>
          <w:tab w:val="left" w:pos="9072"/>
        </w:tabs>
        <w:ind w:left="142" w:right="48"/>
        <w:jc w:val="center"/>
        <w:rPr>
          <w:rFonts w:ascii="Arial" w:hAnsi="Arial" w:cs="Arial"/>
          <w:b/>
          <w:lang w:val="es-MX" w:eastAsia="en-US"/>
        </w:rPr>
      </w:pPr>
      <w:r w:rsidRPr="0024789F">
        <w:rPr>
          <w:rFonts w:ascii="Arial" w:hAnsi="Arial" w:cs="Arial"/>
          <w:b/>
          <w:lang w:val="es-MX" w:eastAsia="en-US"/>
        </w:rPr>
        <w:lastRenderedPageBreak/>
        <w:t>CAPÍTULO VII</w:t>
      </w:r>
    </w:p>
    <w:p w14:paraId="311696E7" w14:textId="77777777" w:rsidR="0024789F" w:rsidRPr="0024789F" w:rsidRDefault="0024789F" w:rsidP="0024789F">
      <w:pPr>
        <w:tabs>
          <w:tab w:val="left" w:pos="9072"/>
        </w:tabs>
        <w:ind w:left="142" w:right="48"/>
        <w:jc w:val="center"/>
        <w:rPr>
          <w:rFonts w:ascii="Arial" w:hAnsi="Arial" w:cs="Arial"/>
          <w:b/>
          <w:lang w:val="es-MX" w:eastAsia="en-US"/>
        </w:rPr>
      </w:pPr>
      <w:r w:rsidRPr="0024789F">
        <w:rPr>
          <w:rFonts w:ascii="Arial" w:hAnsi="Arial" w:cs="Arial"/>
          <w:b/>
          <w:lang w:val="es-MX" w:eastAsia="en-US"/>
        </w:rPr>
        <w:t>DEL SEGUIMIENTO</w:t>
      </w:r>
    </w:p>
    <w:p w14:paraId="4AA7DC81" w14:textId="77777777" w:rsidR="0024789F" w:rsidRPr="0024789F" w:rsidRDefault="0024789F" w:rsidP="0024789F">
      <w:pPr>
        <w:tabs>
          <w:tab w:val="left" w:pos="9072"/>
        </w:tabs>
        <w:ind w:left="142" w:right="48"/>
        <w:jc w:val="both"/>
        <w:rPr>
          <w:rFonts w:ascii="Arial" w:hAnsi="Arial" w:cs="Arial"/>
          <w:lang w:val="es-MX" w:eastAsia="en-US"/>
        </w:rPr>
      </w:pPr>
    </w:p>
    <w:p w14:paraId="24C330BC" w14:textId="77777777" w:rsidR="0024789F" w:rsidRDefault="0024789F" w:rsidP="00651D57">
      <w:pPr>
        <w:tabs>
          <w:tab w:val="left" w:pos="9072"/>
        </w:tabs>
        <w:ind w:left="142" w:right="48"/>
        <w:jc w:val="both"/>
        <w:rPr>
          <w:rFonts w:ascii="Arial" w:hAnsi="Arial" w:cs="Arial"/>
          <w:lang w:val="es-MX" w:eastAsia="en-US"/>
        </w:rPr>
      </w:pPr>
      <w:r w:rsidRPr="0024789F">
        <w:rPr>
          <w:rFonts w:ascii="Arial" w:hAnsi="Arial" w:cs="Arial"/>
          <w:b/>
          <w:lang w:val="es-MX" w:eastAsia="en-US"/>
        </w:rPr>
        <w:t>ARTÍCULO 42.</w:t>
      </w:r>
      <w:r w:rsidRPr="0024789F">
        <w:rPr>
          <w:rFonts w:ascii="Arial" w:hAnsi="Arial" w:cs="Arial"/>
          <w:lang w:val="es-MX" w:eastAsia="en-US"/>
        </w:rPr>
        <w:t xml:space="preserve"> Las instituciones educativas designarán a una persona para que dé seguimiento a todos los incidentes de violencia en el entorno escolar suscitados dentro de la institución correspondiente, con la finalidad de que se fortalezcan las tareas de prevención y la solución de los incidentes. </w:t>
      </w:r>
    </w:p>
    <w:p w14:paraId="6F31570A" w14:textId="77777777" w:rsidR="00651D57" w:rsidRPr="00651D57" w:rsidRDefault="00651D57" w:rsidP="00651D57">
      <w:pPr>
        <w:tabs>
          <w:tab w:val="left" w:pos="9072"/>
        </w:tabs>
        <w:ind w:left="142" w:right="48"/>
        <w:jc w:val="both"/>
        <w:rPr>
          <w:rFonts w:ascii="Arial" w:hAnsi="Arial" w:cs="Arial"/>
          <w:lang w:val="es-MX" w:eastAsia="en-US"/>
        </w:rPr>
      </w:pPr>
    </w:p>
    <w:p w14:paraId="52E5040E" w14:textId="77777777" w:rsid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43.</w:t>
      </w:r>
      <w:r w:rsidRPr="0024789F">
        <w:rPr>
          <w:rFonts w:ascii="Arial" w:hAnsi="Arial" w:cs="Arial"/>
          <w:lang w:val="es-MX" w:eastAsia="en-US"/>
        </w:rPr>
        <w:t xml:space="preserve"> La persona designada para el seguimiento, tendrá las funciones siguientes: </w:t>
      </w:r>
    </w:p>
    <w:p w14:paraId="36D97CCE" w14:textId="77777777" w:rsidR="00645C3B" w:rsidRPr="0024789F" w:rsidRDefault="00645C3B" w:rsidP="0024789F">
      <w:pPr>
        <w:tabs>
          <w:tab w:val="left" w:pos="9072"/>
        </w:tabs>
        <w:ind w:left="142" w:right="48"/>
        <w:jc w:val="both"/>
        <w:rPr>
          <w:rFonts w:ascii="Arial" w:hAnsi="Arial" w:cs="Arial"/>
          <w:sz w:val="10"/>
          <w:szCs w:val="10"/>
          <w:lang w:val="es-MX" w:eastAsia="en-US"/>
        </w:rPr>
      </w:pPr>
    </w:p>
    <w:p w14:paraId="5095BE01" w14:textId="77777777" w:rsidR="0024789F" w:rsidRPr="0024789F" w:rsidRDefault="0024789F" w:rsidP="00FE1A6A">
      <w:pPr>
        <w:tabs>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I. Celebrar reuniones periódicas con la familia de la víctima y del agresor para registrar los avances en el tratamiento; </w:t>
      </w:r>
    </w:p>
    <w:p w14:paraId="1BA71E08" w14:textId="77777777" w:rsidR="0024789F" w:rsidRPr="0024789F" w:rsidRDefault="0024789F" w:rsidP="00FE1A6A">
      <w:pPr>
        <w:tabs>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II. Sostener reuniones informativas con los consejeros, terapeutas, psicólogos o especialistas, encargados de dar tratamiento a las partes afectadas, con el propósito de estar al día con los avances en los casos de tratamiento; </w:t>
      </w:r>
    </w:p>
    <w:p w14:paraId="7537E16F" w14:textId="77777777" w:rsidR="0024789F" w:rsidRPr="0024789F" w:rsidRDefault="0024789F" w:rsidP="00FE1A6A">
      <w:pPr>
        <w:tabs>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III. Evaluar las medidas adoptadas para resolver los incidentes, así como expresar observaciones u opiniones a la institución educativa para mejorar su sistema de resolución de incidentes; </w:t>
      </w:r>
    </w:p>
    <w:p w14:paraId="7BD058EE" w14:textId="77777777" w:rsidR="0024789F" w:rsidRPr="0024789F" w:rsidRDefault="0024789F" w:rsidP="00FE1A6A">
      <w:pPr>
        <w:tabs>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IV. Proponer modificaciones a los lineamientos del Programa, en el tema con base en criterios claros y objetivos; y </w:t>
      </w:r>
    </w:p>
    <w:p w14:paraId="02F09B2D" w14:textId="77777777" w:rsidR="0024789F" w:rsidRPr="0024789F" w:rsidRDefault="0024789F" w:rsidP="00FE1A6A">
      <w:pPr>
        <w:tabs>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V. Conformar una base de datos en la que se encuentren registrados los incidentes suscitados en la institución educativa a la cual pertenece y el estado en el que se encuentran dichos casos. </w:t>
      </w:r>
    </w:p>
    <w:p w14:paraId="637DB26F" w14:textId="77777777"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44.</w:t>
      </w:r>
      <w:r w:rsidRPr="0024789F">
        <w:rPr>
          <w:rFonts w:ascii="Arial" w:hAnsi="Arial" w:cs="Arial"/>
          <w:lang w:val="es-MX" w:eastAsia="en-US"/>
        </w:rPr>
        <w:t xml:space="preserve"> Al final del ciclo escolar, cada institución educativa, remitirá la información contenida en su base de datos a la Secretaría para su análisis respectivo. </w:t>
      </w:r>
    </w:p>
    <w:p w14:paraId="68334928" w14:textId="77777777" w:rsidR="0024789F" w:rsidRPr="0024789F" w:rsidRDefault="0024789F" w:rsidP="0024789F">
      <w:pPr>
        <w:tabs>
          <w:tab w:val="left" w:pos="9072"/>
        </w:tabs>
        <w:ind w:left="142" w:right="48"/>
        <w:jc w:val="both"/>
        <w:rPr>
          <w:rFonts w:ascii="Arial" w:hAnsi="Arial" w:cs="Arial"/>
          <w:lang w:val="es-MX" w:eastAsia="en-US"/>
        </w:rPr>
      </w:pPr>
    </w:p>
    <w:p w14:paraId="128A658A" w14:textId="77777777"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lang w:val="es-MX" w:eastAsia="en-US"/>
        </w:rPr>
        <w:t xml:space="preserve">A dicho informe se deberán anexar copias de las denuncias recibidas y toda la documentación que respalde el actuar de la autoridad escolar correspondiente, en la solución de los incidentes. </w:t>
      </w:r>
    </w:p>
    <w:p w14:paraId="62662916" w14:textId="77777777" w:rsidR="0024789F" w:rsidRPr="0024789F" w:rsidRDefault="0024789F" w:rsidP="0024789F">
      <w:pPr>
        <w:tabs>
          <w:tab w:val="left" w:pos="9072"/>
        </w:tabs>
        <w:ind w:left="142" w:right="48"/>
        <w:jc w:val="both"/>
        <w:rPr>
          <w:rFonts w:ascii="Arial" w:hAnsi="Arial" w:cs="Arial"/>
          <w:b/>
          <w:lang w:val="es-MX" w:eastAsia="en-US"/>
        </w:rPr>
      </w:pPr>
    </w:p>
    <w:p w14:paraId="0443158D" w14:textId="77777777" w:rsidR="0024789F" w:rsidRPr="0024789F" w:rsidRDefault="0024789F" w:rsidP="0024789F">
      <w:pPr>
        <w:tabs>
          <w:tab w:val="left" w:pos="9072"/>
        </w:tabs>
        <w:ind w:left="142" w:right="48"/>
        <w:jc w:val="center"/>
        <w:rPr>
          <w:rFonts w:ascii="Arial" w:hAnsi="Arial" w:cs="Arial"/>
          <w:b/>
          <w:lang w:val="es-MX" w:eastAsia="en-US"/>
        </w:rPr>
      </w:pPr>
      <w:r w:rsidRPr="0024789F">
        <w:rPr>
          <w:rFonts w:ascii="Arial" w:hAnsi="Arial" w:cs="Arial"/>
          <w:b/>
          <w:lang w:val="es-MX" w:eastAsia="en-US"/>
        </w:rPr>
        <w:t>CAPÍTULO VIII</w:t>
      </w:r>
    </w:p>
    <w:p w14:paraId="1C9E6C8F" w14:textId="77777777" w:rsidR="0024789F" w:rsidRPr="0024789F" w:rsidRDefault="0024789F" w:rsidP="0024789F">
      <w:pPr>
        <w:tabs>
          <w:tab w:val="left" w:pos="9072"/>
        </w:tabs>
        <w:ind w:left="142" w:right="48"/>
        <w:jc w:val="center"/>
        <w:rPr>
          <w:rFonts w:ascii="Arial" w:hAnsi="Arial" w:cs="Arial"/>
          <w:b/>
          <w:lang w:val="es-MX" w:eastAsia="en-US"/>
        </w:rPr>
      </w:pPr>
      <w:r w:rsidRPr="0024789F">
        <w:rPr>
          <w:rFonts w:ascii="Arial" w:hAnsi="Arial" w:cs="Arial"/>
          <w:b/>
          <w:lang w:val="es-MX" w:eastAsia="en-US"/>
        </w:rPr>
        <w:t>DE LA REVISIÓN</w:t>
      </w:r>
    </w:p>
    <w:p w14:paraId="04B7757B" w14:textId="77777777" w:rsidR="0024789F" w:rsidRPr="0024789F" w:rsidRDefault="0024789F" w:rsidP="0024789F">
      <w:pPr>
        <w:tabs>
          <w:tab w:val="left" w:pos="9072"/>
        </w:tabs>
        <w:ind w:left="142" w:right="48"/>
        <w:jc w:val="both"/>
        <w:rPr>
          <w:rFonts w:ascii="Arial" w:hAnsi="Arial" w:cs="Arial"/>
          <w:lang w:val="es-MX" w:eastAsia="en-US"/>
        </w:rPr>
      </w:pPr>
    </w:p>
    <w:p w14:paraId="0D22A6C2" w14:textId="77777777" w:rsidR="0024789F" w:rsidRPr="0024789F" w:rsidRDefault="0024789F" w:rsidP="0024789F">
      <w:pPr>
        <w:tabs>
          <w:tab w:val="left" w:pos="9072"/>
        </w:tabs>
        <w:ind w:left="142" w:right="48"/>
        <w:jc w:val="both"/>
        <w:rPr>
          <w:rFonts w:ascii="Arial" w:hAnsi="Arial" w:cs="Arial"/>
          <w:spacing w:val="-2"/>
          <w:lang w:val="es-MX" w:eastAsia="en-US"/>
        </w:rPr>
      </w:pPr>
      <w:r w:rsidRPr="0024789F">
        <w:rPr>
          <w:rFonts w:ascii="Arial" w:hAnsi="Arial" w:cs="Arial"/>
          <w:b/>
          <w:lang w:val="es-MX" w:eastAsia="en-US"/>
        </w:rPr>
        <w:t>ARTÍCULO 45.</w:t>
      </w:r>
      <w:r w:rsidRPr="0024789F">
        <w:rPr>
          <w:rFonts w:ascii="Arial" w:hAnsi="Arial" w:cs="Arial"/>
          <w:lang w:val="es-MX" w:eastAsia="en-US"/>
        </w:rPr>
        <w:t xml:space="preserve"> </w:t>
      </w:r>
      <w:r w:rsidRPr="0024789F">
        <w:rPr>
          <w:rFonts w:ascii="Arial" w:hAnsi="Arial" w:cs="Arial"/>
          <w:spacing w:val="-2"/>
          <w:lang w:val="es-MX" w:eastAsia="en-US"/>
        </w:rPr>
        <w:t xml:space="preserve">La Secretaría analizará permanentemente la información que reciba de cada institución educativa, con la finalidad de obtener un diagnóstico preciso sobre su situación, hacerla llegar al Consejo y éste a su vez pueda perfeccionar los lineamientos de prevención e intervención cuando se estime necesario. </w:t>
      </w:r>
    </w:p>
    <w:p w14:paraId="0564275D" w14:textId="77777777" w:rsidR="0024789F" w:rsidRPr="0024789F" w:rsidRDefault="0024789F" w:rsidP="0024789F">
      <w:pPr>
        <w:tabs>
          <w:tab w:val="left" w:pos="9072"/>
        </w:tabs>
        <w:ind w:left="142" w:right="48"/>
        <w:jc w:val="both"/>
        <w:rPr>
          <w:rFonts w:ascii="Arial" w:hAnsi="Arial" w:cs="Arial"/>
          <w:b/>
          <w:lang w:val="es-MX" w:eastAsia="en-US"/>
        </w:rPr>
      </w:pPr>
    </w:p>
    <w:p w14:paraId="6E46C7D1" w14:textId="77777777"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46.</w:t>
      </w:r>
      <w:r w:rsidRPr="0024789F">
        <w:rPr>
          <w:rFonts w:ascii="Arial" w:hAnsi="Arial" w:cs="Arial"/>
          <w:lang w:val="es-MX" w:eastAsia="en-US"/>
        </w:rPr>
        <w:t xml:space="preserve"> La Secretaría realizará una evaluación a cada una de las instituciones educativas, a efecto de otorgar o negar un Certificado de Calidad de Convivencia Escolar a cada una de ellas.</w:t>
      </w:r>
    </w:p>
    <w:p w14:paraId="2C6C7D23" w14:textId="77777777" w:rsidR="0024789F" w:rsidRPr="0024789F" w:rsidRDefault="0024789F" w:rsidP="0024789F">
      <w:pPr>
        <w:tabs>
          <w:tab w:val="left" w:pos="9072"/>
        </w:tabs>
        <w:ind w:left="142" w:right="48"/>
        <w:jc w:val="both"/>
        <w:rPr>
          <w:rFonts w:ascii="Arial" w:hAnsi="Arial" w:cs="Arial"/>
          <w:lang w:val="es-MX" w:eastAsia="en-US"/>
        </w:rPr>
      </w:pPr>
    </w:p>
    <w:p w14:paraId="590963E2" w14:textId="77777777"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47.</w:t>
      </w:r>
      <w:r w:rsidRPr="0024789F">
        <w:rPr>
          <w:rFonts w:ascii="Arial" w:hAnsi="Arial" w:cs="Arial"/>
          <w:lang w:val="es-MX" w:eastAsia="en-US"/>
        </w:rPr>
        <w:t xml:space="preserve"> La calidad de convivencia escolar se medirá según  el cumplimiento de las obligaciones previstas en el presente ordenamiento y tomará en cuenta las denuncias debidamente demostradas que se hayan recibido en la Secretaría y los logros obtenidos por la institución educativa en esta materia. </w:t>
      </w:r>
    </w:p>
    <w:p w14:paraId="5849A978" w14:textId="77777777" w:rsidR="0024789F" w:rsidRPr="0024789F" w:rsidRDefault="0024789F" w:rsidP="0024789F">
      <w:pPr>
        <w:tabs>
          <w:tab w:val="left" w:pos="9072"/>
        </w:tabs>
        <w:ind w:left="142" w:right="48"/>
        <w:jc w:val="both"/>
        <w:rPr>
          <w:rFonts w:ascii="Arial" w:hAnsi="Arial" w:cs="Arial"/>
          <w:lang w:val="es-MX" w:eastAsia="en-US"/>
        </w:rPr>
      </w:pPr>
    </w:p>
    <w:p w14:paraId="1CF74EAA" w14:textId="77777777" w:rsidR="0024789F" w:rsidRPr="00127F6B" w:rsidRDefault="0024789F" w:rsidP="0024789F">
      <w:pPr>
        <w:tabs>
          <w:tab w:val="left" w:pos="9072"/>
        </w:tabs>
        <w:ind w:left="142" w:right="48"/>
        <w:jc w:val="both"/>
        <w:rPr>
          <w:rFonts w:ascii="Arial" w:hAnsi="Arial" w:cs="Arial"/>
          <w:lang w:val="es-MX" w:eastAsia="en-US"/>
        </w:rPr>
      </w:pPr>
      <w:r w:rsidRPr="0024789F">
        <w:rPr>
          <w:rFonts w:ascii="Arial" w:hAnsi="Arial" w:cs="Arial"/>
          <w:lang w:val="es-MX" w:eastAsia="en-US"/>
        </w:rPr>
        <w:t xml:space="preserve">En los dos últimos meses de cada período escolar, la Secretaría expedirá, renovará o negará para el año siguiente a cada institución escolar, el Certificado de Calidad de Convivencia Escolar a que se refiere este </w:t>
      </w:r>
      <w:r w:rsidRPr="00127F6B">
        <w:rPr>
          <w:rFonts w:ascii="Arial" w:hAnsi="Arial" w:cs="Arial"/>
          <w:lang w:val="es-MX" w:eastAsia="en-US"/>
        </w:rPr>
        <w:t xml:space="preserve">artículo. </w:t>
      </w:r>
    </w:p>
    <w:p w14:paraId="5691A314" w14:textId="77777777" w:rsidR="0024789F" w:rsidRPr="00127F6B" w:rsidRDefault="0024789F" w:rsidP="0024789F">
      <w:pPr>
        <w:tabs>
          <w:tab w:val="left" w:pos="9072"/>
        </w:tabs>
        <w:ind w:left="142" w:right="48"/>
        <w:jc w:val="both"/>
        <w:rPr>
          <w:rFonts w:ascii="Arial" w:hAnsi="Arial" w:cs="Arial"/>
          <w:lang w:val="es-MX" w:eastAsia="en-US"/>
        </w:rPr>
      </w:pPr>
    </w:p>
    <w:p w14:paraId="2C2A0F82" w14:textId="77777777" w:rsidR="0024789F" w:rsidRPr="00127F6B" w:rsidRDefault="0024789F" w:rsidP="0024789F">
      <w:pPr>
        <w:tabs>
          <w:tab w:val="left" w:pos="9072"/>
        </w:tabs>
        <w:ind w:left="142" w:right="48"/>
        <w:jc w:val="both"/>
        <w:rPr>
          <w:rFonts w:ascii="Arial" w:hAnsi="Arial" w:cs="Arial"/>
          <w:lang w:val="es-MX" w:eastAsia="en-US"/>
        </w:rPr>
      </w:pPr>
      <w:r w:rsidRPr="00127F6B">
        <w:rPr>
          <w:rFonts w:ascii="Arial" w:hAnsi="Arial" w:cs="Arial"/>
          <w:b/>
          <w:lang w:val="es-MX" w:eastAsia="en-US"/>
        </w:rPr>
        <w:t>ARTÍCULO 48.</w:t>
      </w:r>
      <w:r w:rsidRPr="00127F6B">
        <w:rPr>
          <w:rFonts w:ascii="Arial" w:hAnsi="Arial" w:cs="Arial"/>
          <w:lang w:val="es-MX" w:eastAsia="en-US"/>
        </w:rPr>
        <w:t xml:space="preserve"> Cuando existan cambios a los lineamientos por parte del Consejo, la Secretaría deberá notificarlos de manera inmediata a las instituciones educativas, las cuales deberán informarlos de inmediato a sus grupos de prevención e intervención de violencia en el entorno escolar. </w:t>
      </w:r>
    </w:p>
    <w:p w14:paraId="64A1AE83" w14:textId="77777777" w:rsidR="0024789F" w:rsidRPr="00127F6B" w:rsidRDefault="0024789F" w:rsidP="0024789F">
      <w:pPr>
        <w:tabs>
          <w:tab w:val="left" w:pos="9072"/>
        </w:tabs>
        <w:ind w:left="142" w:right="48"/>
        <w:jc w:val="both"/>
        <w:rPr>
          <w:rFonts w:ascii="Arial" w:hAnsi="Arial" w:cs="Arial"/>
          <w:b/>
          <w:lang w:val="es-MX" w:eastAsia="en-US"/>
        </w:rPr>
      </w:pPr>
    </w:p>
    <w:p w14:paraId="29B0D1F3" w14:textId="77777777" w:rsidR="0024789F" w:rsidRPr="00127F6B" w:rsidRDefault="0024789F" w:rsidP="0024789F">
      <w:pPr>
        <w:tabs>
          <w:tab w:val="left" w:pos="9072"/>
        </w:tabs>
        <w:ind w:left="142" w:right="48"/>
        <w:jc w:val="both"/>
        <w:rPr>
          <w:rFonts w:ascii="Arial" w:hAnsi="Arial" w:cs="Arial"/>
          <w:lang w:val="es-MX" w:eastAsia="en-US"/>
        </w:rPr>
      </w:pPr>
      <w:r w:rsidRPr="00127F6B">
        <w:rPr>
          <w:rFonts w:ascii="Arial" w:hAnsi="Arial" w:cs="Arial"/>
          <w:b/>
          <w:lang w:val="es-MX" w:eastAsia="en-US"/>
        </w:rPr>
        <w:t>ARTÍCULO 49.</w:t>
      </w:r>
      <w:r w:rsidRPr="00127F6B">
        <w:rPr>
          <w:rFonts w:ascii="Arial" w:hAnsi="Arial" w:cs="Arial"/>
          <w:lang w:val="es-MX" w:eastAsia="en-US"/>
        </w:rPr>
        <w:t xml:space="preserve"> La Secretaría deberá publicar las estadísticas relativas a violencia en el entorno escolar registrado en las instituciones educativas de la entidad, las medidas emprendidas para su tratamiento y los resultados obtenidos, así como lista de los establecimientos educativos que fueron certificados por su calidad de convivencia escolar y los que fueron desaprobados en esta materia. </w:t>
      </w:r>
    </w:p>
    <w:p w14:paraId="7EFF96C9" w14:textId="77777777" w:rsidR="0024789F" w:rsidRPr="00127F6B" w:rsidRDefault="0024789F" w:rsidP="0024789F">
      <w:pPr>
        <w:tabs>
          <w:tab w:val="left" w:pos="9072"/>
        </w:tabs>
        <w:ind w:left="142" w:right="48"/>
        <w:jc w:val="both"/>
        <w:rPr>
          <w:rFonts w:ascii="Arial" w:hAnsi="Arial" w:cs="Arial"/>
          <w:lang w:val="es-MX" w:eastAsia="en-US"/>
        </w:rPr>
      </w:pPr>
      <w:r w:rsidRPr="00127F6B">
        <w:rPr>
          <w:rFonts w:ascii="Arial" w:hAnsi="Arial" w:cs="Arial"/>
          <w:b/>
          <w:lang w:val="es-MX" w:eastAsia="en-US"/>
        </w:rPr>
        <w:lastRenderedPageBreak/>
        <w:t>ARTÍCULO 50.</w:t>
      </w:r>
      <w:r w:rsidRPr="00127F6B">
        <w:rPr>
          <w:rFonts w:ascii="Arial" w:hAnsi="Arial" w:cs="Arial"/>
          <w:lang w:val="es-MX" w:eastAsia="en-US"/>
        </w:rPr>
        <w:t xml:space="preserve"> A fin de combatir los fenómenos de violencia en el entorno escolar, </w:t>
      </w:r>
      <w:proofErr w:type="gramStart"/>
      <w:r w:rsidRPr="00127F6B">
        <w:rPr>
          <w:rFonts w:ascii="Arial" w:hAnsi="Arial" w:cs="Arial"/>
          <w:lang w:val="es-MX" w:eastAsia="en-US"/>
        </w:rPr>
        <w:t>la  Secretaría</w:t>
      </w:r>
      <w:proofErr w:type="gramEnd"/>
      <w:r w:rsidRPr="00127F6B">
        <w:rPr>
          <w:rFonts w:ascii="Arial" w:hAnsi="Arial" w:cs="Arial"/>
          <w:lang w:val="es-MX" w:eastAsia="en-US"/>
        </w:rPr>
        <w:t xml:space="preserve"> deberá: </w:t>
      </w:r>
    </w:p>
    <w:p w14:paraId="2E489AD3" w14:textId="77777777" w:rsidR="00645C3B" w:rsidRPr="00127F6B" w:rsidRDefault="00645C3B" w:rsidP="0024789F">
      <w:pPr>
        <w:tabs>
          <w:tab w:val="left" w:pos="9072"/>
        </w:tabs>
        <w:ind w:left="142" w:right="48"/>
        <w:jc w:val="both"/>
        <w:rPr>
          <w:rFonts w:ascii="Arial" w:hAnsi="Arial" w:cs="Arial"/>
          <w:lang w:val="es-MX" w:eastAsia="en-US"/>
        </w:rPr>
      </w:pPr>
    </w:p>
    <w:p w14:paraId="32686998" w14:textId="77777777" w:rsidR="0024789F" w:rsidRDefault="0024789F" w:rsidP="00127F6B">
      <w:pPr>
        <w:tabs>
          <w:tab w:val="left" w:pos="9072"/>
        </w:tabs>
        <w:ind w:left="142" w:right="48"/>
        <w:jc w:val="both"/>
        <w:rPr>
          <w:rFonts w:ascii="Arial" w:hAnsi="Arial" w:cs="Arial"/>
          <w:lang w:val="es-MX" w:eastAsia="en-US"/>
        </w:rPr>
      </w:pPr>
      <w:r w:rsidRPr="00127F6B">
        <w:rPr>
          <w:rFonts w:ascii="Arial" w:hAnsi="Arial" w:cs="Arial"/>
          <w:lang w:val="es-MX" w:eastAsia="en-US"/>
        </w:rPr>
        <w:t xml:space="preserve">I. Promover políticas de radio y televisión que fomenten la reflexión colectiva sobre el fenómeno de la violencia en el entorno escolar en la convivencia escolar y estimulen a los educandos a identificar dicha violencia en las instituciones educativas y lo denuncien; </w:t>
      </w:r>
    </w:p>
    <w:p w14:paraId="6AA7B6FF" w14:textId="77777777" w:rsidR="00127F6B" w:rsidRPr="00127F6B" w:rsidRDefault="00127F6B" w:rsidP="00127F6B">
      <w:pPr>
        <w:tabs>
          <w:tab w:val="left" w:pos="9072"/>
        </w:tabs>
        <w:ind w:left="142" w:right="48"/>
        <w:jc w:val="both"/>
        <w:rPr>
          <w:rFonts w:ascii="Arial" w:hAnsi="Arial" w:cs="Arial"/>
          <w:lang w:val="es-MX" w:eastAsia="en-US"/>
        </w:rPr>
      </w:pPr>
    </w:p>
    <w:p w14:paraId="3F24391E" w14:textId="77777777" w:rsidR="0024789F" w:rsidRDefault="0024789F" w:rsidP="00127F6B">
      <w:pPr>
        <w:tabs>
          <w:tab w:val="left" w:pos="9072"/>
        </w:tabs>
        <w:ind w:left="142" w:right="48"/>
        <w:jc w:val="both"/>
        <w:rPr>
          <w:rFonts w:ascii="Arial" w:hAnsi="Arial" w:cs="Arial"/>
          <w:lang w:val="es-MX" w:eastAsia="en-US"/>
        </w:rPr>
      </w:pPr>
      <w:r w:rsidRPr="00127F6B">
        <w:rPr>
          <w:rFonts w:ascii="Arial" w:hAnsi="Arial" w:cs="Arial"/>
          <w:lang w:val="es-MX" w:eastAsia="en-US"/>
        </w:rPr>
        <w:t xml:space="preserve">II. Adoptar planes de capacitación de profesores en la identificación, prevención, seguimiento y solución de conflictos escolares; y </w:t>
      </w:r>
    </w:p>
    <w:p w14:paraId="6BAFFDA0" w14:textId="77777777" w:rsidR="00127F6B" w:rsidRPr="00127F6B" w:rsidRDefault="00127F6B" w:rsidP="00127F6B">
      <w:pPr>
        <w:tabs>
          <w:tab w:val="left" w:pos="9072"/>
        </w:tabs>
        <w:ind w:left="142" w:right="48"/>
        <w:jc w:val="both"/>
        <w:rPr>
          <w:rFonts w:ascii="Arial" w:hAnsi="Arial" w:cs="Arial"/>
          <w:lang w:val="es-MX" w:eastAsia="en-US"/>
        </w:rPr>
      </w:pPr>
    </w:p>
    <w:p w14:paraId="59A1D923" w14:textId="77777777" w:rsidR="0024789F" w:rsidRDefault="0024789F" w:rsidP="00127F6B">
      <w:pPr>
        <w:tabs>
          <w:tab w:val="left" w:pos="9072"/>
        </w:tabs>
        <w:ind w:left="142" w:right="48"/>
        <w:jc w:val="both"/>
        <w:rPr>
          <w:rFonts w:ascii="Arial" w:hAnsi="Arial" w:cs="Arial"/>
          <w:lang w:val="es-MX" w:eastAsia="en-US"/>
        </w:rPr>
      </w:pPr>
      <w:r w:rsidRPr="00127F6B">
        <w:rPr>
          <w:rFonts w:ascii="Arial" w:hAnsi="Arial" w:cs="Arial"/>
          <w:lang w:val="es-MX" w:eastAsia="en-US"/>
        </w:rPr>
        <w:t xml:space="preserve">III. Producir material didáctico de sensibilización del problema de la violencia en el entorno escolar, con utilización de casos reales que permitan la discusión sobre los mismos entre los estudiantes. Dicho material deberá ser distribuido entre las instituciones educativas. </w:t>
      </w:r>
    </w:p>
    <w:p w14:paraId="650BAC91" w14:textId="77777777" w:rsidR="00127F6B" w:rsidRPr="00127F6B" w:rsidRDefault="00127F6B" w:rsidP="007B308C">
      <w:pPr>
        <w:tabs>
          <w:tab w:val="left" w:pos="9072"/>
        </w:tabs>
        <w:ind w:right="48"/>
        <w:jc w:val="both"/>
        <w:rPr>
          <w:rFonts w:ascii="Arial" w:hAnsi="Arial" w:cs="Arial"/>
          <w:lang w:val="es-MX" w:eastAsia="en-US"/>
        </w:rPr>
      </w:pPr>
    </w:p>
    <w:p w14:paraId="0BE81A8F" w14:textId="77777777" w:rsidR="0024789F" w:rsidRPr="0024789F" w:rsidRDefault="0024789F" w:rsidP="0024789F">
      <w:pPr>
        <w:tabs>
          <w:tab w:val="left" w:pos="9072"/>
        </w:tabs>
        <w:ind w:left="142" w:right="48"/>
        <w:jc w:val="center"/>
        <w:rPr>
          <w:rFonts w:ascii="Arial" w:hAnsi="Arial" w:cs="Arial"/>
          <w:b/>
          <w:lang w:val="es-MX" w:eastAsia="en-US"/>
        </w:rPr>
      </w:pPr>
      <w:r w:rsidRPr="0024789F">
        <w:rPr>
          <w:rFonts w:ascii="Arial" w:hAnsi="Arial" w:cs="Arial"/>
          <w:b/>
          <w:lang w:val="es-MX" w:eastAsia="en-US"/>
        </w:rPr>
        <w:t>CAPÍTULO IX</w:t>
      </w:r>
    </w:p>
    <w:p w14:paraId="624F984B" w14:textId="77777777" w:rsidR="0024789F" w:rsidRPr="0024789F" w:rsidRDefault="0024789F" w:rsidP="0024789F">
      <w:pPr>
        <w:tabs>
          <w:tab w:val="left" w:pos="9072"/>
        </w:tabs>
        <w:ind w:left="142" w:right="48"/>
        <w:jc w:val="center"/>
        <w:rPr>
          <w:rFonts w:ascii="Arial" w:hAnsi="Arial" w:cs="Arial"/>
          <w:b/>
          <w:lang w:val="es-MX" w:eastAsia="en-US"/>
        </w:rPr>
      </w:pPr>
      <w:r w:rsidRPr="0024789F">
        <w:rPr>
          <w:rFonts w:ascii="Arial" w:hAnsi="Arial" w:cs="Arial"/>
          <w:b/>
          <w:lang w:val="es-MX" w:eastAsia="en-US"/>
        </w:rPr>
        <w:t xml:space="preserve"> DE LOS SERVICIOS DE APOYO</w:t>
      </w:r>
    </w:p>
    <w:p w14:paraId="229265DE" w14:textId="77777777" w:rsidR="0024789F" w:rsidRPr="0024789F" w:rsidRDefault="0024789F" w:rsidP="0024789F">
      <w:pPr>
        <w:tabs>
          <w:tab w:val="left" w:pos="9072"/>
        </w:tabs>
        <w:ind w:left="142" w:right="48"/>
        <w:jc w:val="both"/>
        <w:rPr>
          <w:rFonts w:ascii="Arial" w:hAnsi="Arial" w:cs="Arial"/>
          <w:lang w:val="es-MX" w:eastAsia="en-US"/>
        </w:rPr>
      </w:pPr>
    </w:p>
    <w:p w14:paraId="655AA959" w14:textId="77777777" w:rsidR="0024789F" w:rsidRPr="0024789F" w:rsidRDefault="0024789F" w:rsidP="0024789F">
      <w:pPr>
        <w:tabs>
          <w:tab w:val="left" w:pos="9072"/>
        </w:tabs>
        <w:ind w:left="142" w:right="48"/>
        <w:jc w:val="both"/>
        <w:rPr>
          <w:rFonts w:ascii="Arial" w:hAnsi="Arial" w:cs="Arial"/>
          <w:spacing w:val="-2"/>
          <w:lang w:val="es-MX" w:eastAsia="en-US"/>
        </w:rPr>
      </w:pPr>
      <w:r w:rsidRPr="0024789F">
        <w:rPr>
          <w:rFonts w:ascii="Arial" w:hAnsi="Arial" w:cs="Arial"/>
          <w:b/>
          <w:lang w:val="es-MX" w:eastAsia="en-US"/>
        </w:rPr>
        <w:t>ARTÍCULO 51.</w:t>
      </w:r>
      <w:r w:rsidRPr="0024789F">
        <w:rPr>
          <w:rFonts w:ascii="Arial" w:hAnsi="Arial" w:cs="Arial"/>
          <w:lang w:val="es-MX" w:eastAsia="en-US"/>
        </w:rPr>
        <w:t xml:space="preserve"> </w:t>
      </w:r>
      <w:r w:rsidRPr="0024789F">
        <w:rPr>
          <w:rFonts w:ascii="Arial" w:hAnsi="Arial" w:cs="Arial"/>
          <w:spacing w:val="-2"/>
          <w:lang w:val="es-MX" w:eastAsia="en-US"/>
        </w:rPr>
        <w:t xml:space="preserve">Las instituciones educativas ofrecerán servicios de apoyo psicológicos a aquellas personas que lo soliciten o requieran a consecuencia de ser víctimas de violencia en el entorno escolar. La Secretaría suscribirá con las instancias competentes los acuerdos de coordinación necesarios para el mejor cumplimiento de esta función. </w:t>
      </w:r>
    </w:p>
    <w:p w14:paraId="621FA1E8" w14:textId="77777777" w:rsidR="0024789F" w:rsidRPr="0024789F" w:rsidRDefault="0024789F" w:rsidP="0024789F">
      <w:pPr>
        <w:tabs>
          <w:tab w:val="left" w:pos="9072"/>
        </w:tabs>
        <w:ind w:left="142" w:right="48"/>
        <w:jc w:val="both"/>
        <w:rPr>
          <w:rFonts w:ascii="Arial" w:hAnsi="Arial" w:cs="Arial"/>
          <w:lang w:val="es-MX" w:eastAsia="en-US"/>
        </w:rPr>
      </w:pPr>
    </w:p>
    <w:p w14:paraId="729334AB" w14:textId="77777777"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lang w:val="es-MX" w:eastAsia="en-US"/>
        </w:rPr>
        <w:t xml:space="preserve">Estos apoyos también estarán disponibles para aquéllos que se consideran como agresores, con el propósito de respaldarles a revertir su conducta disfuncional y brindarles un sistema de apoyo para que no se convierta en una conducta repetitiva. </w:t>
      </w:r>
    </w:p>
    <w:p w14:paraId="145879D6" w14:textId="77777777" w:rsidR="0024789F" w:rsidRPr="0024789F" w:rsidRDefault="0024789F" w:rsidP="0024789F">
      <w:pPr>
        <w:tabs>
          <w:tab w:val="left" w:pos="9072"/>
        </w:tabs>
        <w:ind w:left="142" w:right="48"/>
        <w:jc w:val="both"/>
        <w:rPr>
          <w:rFonts w:ascii="Arial" w:hAnsi="Arial" w:cs="Arial"/>
          <w:lang w:val="es-MX" w:eastAsia="en-US"/>
        </w:rPr>
      </w:pPr>
    </w:p>
    <w:p w14:paraId="2146C802" w14:textId="77777777" w:rsidR="00FE1A6A" w:rsidRPr="00257540" w:rsidRDefault="0024789F" w:rsidP="00257540">
      <w:pPr>
        <w:tabs>
          <w:tab w:val="left" w:pos="9072"/>
        </w:tabs>
        <w:ind w:left="142" w:right="48"/>
        <w:jc w:val="both"/>
        <w:rPr>
          <w:rFonts w:ascii="Arial" w:hAnsi="Arial" w:cs="Arial"/>
          <w:lang w:val="es-MX" w:eastAsia="en-US"/>
        </w:rPr>
      </w:pPr>
      <w:r w:rsidRPr="0024789F">
        <w:rPr>
          <w:rFonts w:ascii="Arial" w:hAnsi="Arial" w:cs="Arial"/>
          <w:lang w:val="es-MX" w:eastAsia="en-US"/>
        </w:rPr>
        <w:t>Cuando la víctima o agresor solicite dicho apoyo, la institución educativa lo canalizará oportunamente a la instancia correspondiente, según lo estipulado en los lineamientos correspondientes.</w:t>
      </w:r>
    </w:p>
    <w:p w14:paraId="783C36B9" w14:textId="77777777" w:rsidR="00127F6B" w:rsidRPr="0024789F" w:rsidRDefault="00127F6B" w:rsidP="007B308C">
      <w:pPr>
        <w:autoSpaceDE w:val="0"/>
        <w:autoSpaceDN w:val="0"/>
        <w:adjustRightInd w:val="0"/>
        <w:ind w:right="48"/>
        <w:rPr>
          <w:rFonts w:ascii="Arial" w:hAnsi="Arial" w:cs="Arial"/>
          <w:b/>
          <w:lang w:val="es-MX" w:eastAsia="en-US"/>
        </w:rPr>
      </w:pPr>
    </w:p>
    <w:p w14:paraId="390C4401"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CAPÍTULO X</w:t>
      </w:r>
    </w:p>
    <w:p w14:paraId="2699AA50"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DEL REGISTRO ESTATAL PARA EL CONTROL DE LA VIOLENCIA EN EL ENTORNO ESCOLAR</w:t>
      </w:r>
    </w:p>
    <w:p w14:paraId="702791A2" w14:textId="77777777" w:rsidR="0024789F" w:rsidRPr="0024789F" w:rsidRDefault="0024789F" w:rsidP="0024789F">
      <w:pPr>
        <w:tabs>
          <w:tab w:val="left" w:pos="9072"/>
        </w:tabs>
        <w:ind w:left="142" w:right="48"/>
        <w:jc w:val="both"/>
        <w:rPr>
          <w:rFonts w:ascii="Arial" w:hAnsi="Arial" w:cs="Arial"/>
          <w:b/>
          <w:lang w:val="es-MX" w:eastAsia="en-US"/>
        </w:rPr>
      </w:pPr>
    </w:p>
    <w:p w14:paraId="390AD423" w14:textId="77777777" w:rsidR="0024789F" w:rsidRPr="0024789F" w:rsidRDefault="0024789F" w:rsidP="0024789F">
      <w:pPr>
        <w:autoSpaceDE w:val="0"/>
        <w:autoSpaceDN w:val="0"/>
        <w:adjustRightInd w:val="0"/>
        <w:ind w:left="142" w:right="48"/>
        <w:jc w:val="both"/>
        <w:rPr>
          <w:rFonts w:ascii="Arial" w:hAnsi="Arial" w:cs="Arial"/>
          <w:spacing w:val="-2"/>
          <w:lang w:val="es-MX" w:eastAsia="en-US"/>
        </w:rPr>
      </w:pPr>
      <w:r w:rsidRPr="0024789F">
        <w:rPr>
          <w:rFonts w:ascii="Arial" w:hAnsi="Arial" w:cs="Arial"/>
          <w:b/>
          <w:lang w:val="es-MX" w:eastAsia="en-US"/>
        </w:rPr>
        <w:t>ARTÍCULO 52.</w:t>
      </w:r>
      <w:r w:rsidRPr="0024789F">
        <w:rPr>
          <w:rFonts w:ascii="Arial" w:hAnsi="Arial" w:cs="Arial"/>
          <w:lang w:val="es-MX" w:eastAsia="en-US"/>
        </w:rPr>
        <w:t xml:space="preserve"> </w:t>
      </w:r>
      <w:r w:rsidRPr="0024789F">
        <w:rPr>
          <w:rFonts w:ascii="Arial" w:hAnsi="Arial" w:cs="Arial"/>
          <w:spacing w:val="-2"/>
          <w:lang w:val="es-MX" w:eastAsia="en-US"/>
        </w:rPr>
        <w:t>Se crea el Registro Estatal para el Control de la Violencia en el entorno Escolar, dependiente de la Secretaría, el cual compilará con detalle las estadísticas de los casos de violencia en el entorno escolar que tengan lugar en la entidad y que servirá como base para la elaboración de un informe anual.</w:t>
      </w:r>
    </w:p>
    <w:p w14:paraId="6F7905EC" w14:textId="77777777" w:rsidR="0024789F" w:rsidRPr="0024789F" w:rsidRDefault="0024789F" w:rsidP="0024789F">
      <w:pPr>
        <w:autoSpaceDE w:val="0"/>
        <w:autoSpaceDN w:val="0"/>
        <w:adjustRightInd w:val="0"/>
        <w:ind w:left="142" w:right="48"/>
        <w:jc w:val="both"/>
        <w:rPr>
          <w:rFonts w:ascii="Arial" w:hAnsi="Arial" w:cs="Arial"/>
          <w:b/>
          <w:lang w:val="es-MX" w:eastAsia="en-US"/>
        </w:rPr>
      </w:pPr>
    </w:p>
    <w:p w14:paraId="10E52C51" w14:textId="77777777" w:rsidR="00645C3B" w:rsidRDefault="0024789F" w:rsidP="00257540">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53.</w:t>
      </w:r>
      <w:r w:rsidRPr="0024789F">
        <w:rPr>
          <w:rFonts w:ascii="Arial" w:hAnsi="Arial" w:cs="Arial"/>
          <w:lang w:val="es-MX" w:eastAsia="en-US"/>
        </w:rPr>
        <w:t xml:space="preserve"> El informe anual contendrá, como mínimo, la información relativa a:</w:t>
      </w:r>
    </w:p>
    <w:p w14:paraId="42E1E363" w14:textId="77777777" w:rsidR="00257540" w:rsidRPr="00257540" w:rsidRDefault="00257540" w:rsidP="00257540">
      <w:pPr>
        <w:autoSpaceDE w:val="0"/>
        <w:autoSpaceDN w:val="0"/>
        <w:adjustRightInd w:val="0"/>
        <w:ind w:left="142" w:right="48"/>
        <w:jc w:val="both"/>
        <w:rPr>
          <w:rFonts w:ascii="Arial" w:hAnsi="Arial" w:cs="Arial"/>
          <w:lang w:val="es-MX" w:eastAsia="en-US"/>
        </w:rPr>
      </w:pPr>
    </w:p>
    <w:p w14:paraId="6EDD1D23" w14:textId="77777777" w:rsidR="0024789F" w:rsidRDefault="0024789F" w:rsidP="00257540">
      <w:pPr>
        <w:autoSpaceDE w:val="0"/>
        <w:autoSpaceDN w:val="0"/>
        <w:adjustRightInd w:val="0"/>
        <w:ind w:left="142" w:right="48"/>
        <w:jc w:val="both"/>
        <w:rPr>
          <w:rFonts w:ascii="Arial" w:hAnsi="Arial" w:cs="Arial"/>
          <w:lang w:val="es-MX" w:eastAsia="en-US"/>
        </w:rPr>
      </w:pPr>
      <w:r w:rsidRPr="0024789F">
        <w:rPr>
          <w:rFonts w:ascii="Arial" w:hAnsi="Arial" w:cs="Arial"/>
          <w:lang w:val="es-MX" w:eastAsia="en-US"/>
        </w:rPr>
        <w:t>I. La incidencia de violencia en el entorno escolar y represalias en la entidad, por municipio, por escuela y por grado escolar;</w:t>
      </w:r>
    </w:p>
    <w:p w14:paraId="33B3AF31" w14:textId="77777777" w:rsidR="00257540" w:rsidRPr="0024789F" w:rsidRDefault="00257540" w:rsidP="00257540">
      <w:pPr>
        <w:autoSpaceDE w:val="0"/>
        <w:autoSpaceDN w:val="0"/>
        <w:adjustRightInd w:val="0"/>
        <w:ind w:left="142" w:right="48"/>
        <w:jc w:val="both"/>
        <w:rPr>
          <w:rFonts w:ascii="Arial" w:hAnsi="Arial" w:cs="Arial"/>
          <w:lang w:val="es-MX" w:eastAsia="en-US"/>
        </w:rPr>
      </w:pPr>
    </w:p>
    <w:p w14:paraId="0F54BECC" w14:textId="77777777" w:rsidR="0024789F" w:rsidRDefault="0024789F" w:rsidP="00257540">
      <w:pPr>
        <w:autoSpaceDE w:val="0"/>
        <w:autoSpaceDN w:val="0"/>
        <w:adjustRightInd w:val="0"/>
        <w:ind w:left="142" w:right="48"/>
        <w:jc w:val="both"/>
        <w:rPr>
          <w:rFonts w:ascii="Arial" w:hAnsi="Arial" w:cs="Arial"/>
          <w:lang w:val="es-MX" w:eastAsia="en-US"/>
        </w:rPr>
      </w:pPr>
      <w:r w:rsidRPr="0024789F">
        <w:rPr>
          <w:rFonts w:ascii="Arial" w:hAnsi="Arial" w:cs="Arial"/>
          <w:lang w:val="es-MX" w:eastAsia="en-US"/>
        </w:rPr>
        <w:t>II. La vigilancia y la implementación del Programa de Prevención e Intervención de la Violencia en el entorno Escolar en las escuelas;</w:t>
      </w:r>
    </w:p>
    <w:p w14:paraId="41286356" w14:textId="77777777" w:rsidR="00257540" w:rsidRPr="0024789F" w:rsidRDefault="00257540" w:rsidP="00257540">
      <w:pPr>
        <w:autoSpaceDE w:val="0"/>
        <w:autoSpaceDN w:val="0"/>
        <w:adjustRightInd w:val="0"/>
        <w:ind w:left="142" w:right="48"/>
        <w:jc w:val="both"/>
        <w:rPr>
          <w:rFonts w:ascii="Arial" w:hAnsi="Arial" w:cs="Arial"/>
          <w:lang w:val="es-MX" w:eastAsia="en-US"/>
        </w:rPr>
      </w:pPr>
    </w:p>
    <w:p w14:paraId="4577C22B" w14:textId="77777777" w:rsidR="00257540" w:rsidRPr="00257540" w:rsidRDefault="0024789F" w:rsidP="00257540">
      <w:pPr>
        <w:autoSpaceDE w:val="0"/>
        <w:autoSpaceDN w:val="0"/>
        <w:adjustRightInd w:val="0"/>
        <w:ind w:left="142" w:right="48"/>
        <w:jc w:val="both"/>
        <w:rPr>
          <w:rFonts w:ascii="Arial" w:hAnsi="Arial" w:cs="Arial"/>
          <w:lang w:val="es-MX" w:eastAsia="en-US"/>
        </w:rPr>
      </w:pPr>
      <w:r w:rsidRPr="0024789F">
        <w:rPr>
          <w:rFonts w:ascii="Arial" w:hAnsi="Arial" w:cs="Arial"/>
          <w:lang w:val="es-MX" w:eastAsia="en-US"/>
        </w:rPr>
        <w:t>III. Los casos de violencia en el entorno escolar y su repercusión en el sector salud y seguridad pública;</w:t>
      </w:r>
    </w:p>
    <w:p w14:paraId="1E60C2FD" w14:textId="77777777" w:rsidR="00257540" w:rsidRDefault="00257540" w:rsidP="00257540">
      <w:pPr>
        <w:pStyle w:val="Prrafodelista"/>
        <w:autoSpaceDE w:val="0"/>
        <w:autoSpaceDN w:val="0"/>
        <w:adjustRightInd w:val="0"/>
        <w:ind w:left="142" w:right="48"/>
        <w:jc w:val="both"/>
        <w:rPr>
          <w:rFonts w:ascii="Arial" w:hAnsi="Arial" w:cs="Arial"/>
          <w:lang w:val="es-MX" w:eastAsia="en-US"/>
        </w:rPr>
      </w:pPr>
    </w:p>
    <w:p w14:paraId="012535D0" w14:textId="77777777" w:rsidR="00257540" w:rsidRDefault="00257540" w:rsidP="00257540">
      <w:pPr>
        <w:pStyle w:val="Prrafodelista"/>
        <w:autoSpaceDE w:val="0"/>
        <w:autoSpaceDN w:val="0"/>
        <w:adjustRightInd w:val="0"/>
        <w:ind w:left="142" w:right="48"/>
        <w:jc w:val="both"/>
        <w:rPr>
          <w:rFonts w:ascii="Arial" w:hAnsi="Arial" w:cs="Arial"/>
          <w:lang w:val="es-MX" w:eastAsia="en-US"/>
        </w:rPr>
      </w:pPr>
      <w:r w:rsidRPr="00257540">
        <w:rPr>
          <w:rFonts w:ascii="Arial" w:hAnsi="Arial" w:cs="Arial"/>
          <w:lang w:val="es-MX" w:eastAsia="en-US"/>
        </w:rPr>
        <w:t xml:space="preserve">IV. La identificación de aquellos planteles educativos que incumplieron con sus protocolos para la atención de la violencia escolar y, en su caso, la sanción que determine la Secretaría; </w:t>
      </w:r>
    </w:p>
    <w:p w14:paraId="0B8E0E22" w14:textId="77777777" w:rsidR="00257540" w:rsidRDefault="00257540" w:rsidP="00257540">
      <w:pPr>
        <w:pStyle w:val="Prrafodelista"/>
        <w:autoSpaceDE w:val="0"/>
        <w:autoSpaceDN w:val="0"/>
        <w:adjustRightInd w:val="0"/>
        <w:ind w:left="142"/>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63C0F036" w14:textId="77777777" w:rsidR="00257540" w:rsidRPr="00580192" w:rsidRDefault="00257540" w:rsidP="00257540">
      <w:pPr>
        <w:tabs>
          <w:tab w:val="left" w:pos="9072"/>
        </w:tabs>
        <w:spacing w:line="360" w:lineRule="auto"/>
        <w:ind w:left="142" w:right="48"/>
        <w:jc w:val="right"/>
        <w:rPr>
          <w:rFonts w:ascii="Arial" w:hAnsi="Arial" w:cs="Arial"/>
          <w:b/>
          <w:i/>
          <w:color w:val="0000FF"/>
          <w:sz w:val="16"/>
          <w:szCs w:val="16"/>
          <w:u w:val="single"/>
          <w:lang w:val="es-MX"/>
        </w:rPr>
      </w:pPr>
      <w:hyperlink r:id="rId20" w:history="1">
        <w:r w:rsidRPr="00B05CFA">
          <w:rPr>
            <w:rStyle w:val="Hipervnculo"/>
            <w:rFonts w:ascii="Arial" w:hAnsi="Arial" w:cs="Arial"/>
            <w:b/>
            <w:i/>
            <w:sz w:val="16"/>
            <w:szCs w:val="16"/>
            <w:lang w:val="es-MX"/>
          </w:rPr>
          <w:t>https://po.tamaulipas.gob.mx/wp-content/uploads/2023/07/cxlviii-83-120723.pdf</w:t>
        </w:r>
      </w:hyperlink>
    </w:p>
    <w:p w14:paraId="7BCC465B" w14:textId="77777777" w:rsidR="00257540" w:rsidRDefault="00257540" w:rsidP="00257540">
      <w:pPr>
        <w:pStyle w:val="Prrafodelista"/>
        <w:autoSpaceDE w:val="0"/>
        <w:autoSpaceDN w:val="0"/>
        <w:adjustRightInd w:val="0"/>
        <w:spacing w:after="240"/>
        <w:ind w:left="142" w:right="48"/>
        <w:jc w:val="both"/>
        <w:rPr>
          <w:rFonts w:ascii="Arial" w:hAnsi="Arial" w:cs="Arial"/>
          <w:lang w:val="es-MX" w:eastAsia="en-US"/>
        </w:rPr>
      </w:pPr>
    </w:p>
    <w:p w14:paraId="66B40771" w14:textId="77777777" w:rsidR="00257540" w:rsidRDefault="00257540" w:rsidP="00257540">
      <w:pPr>
        <w:pStyle w:val="Prrafodelista"/>
        <w:autoSpaceDE w:val="0"/>
        <w:autoSpaceDN w:val="0"/>
        <w:adjustRightInd w:val="0"/>
        <w:spacing w:after="240"/>
        <w:ind w:left="142" w:right="48"/>
        <w:jc w:val="both"/>
        <w:rPr>
          <w:rFonts w:ascii="Arial" w:hAnsi="Arial" w:cs="Arial"/>
          <w:lang w:val="es-MX" w:eastAsia="en-US"/>
        </w:rPr>
      </w:pPr>
      <w:r w:rsidRPr="00257540">
        <w:rPr>
          <w:rFonts w:ascii="Arial" w:hAnsi="Arial" w:cs="Arial"/>
          <w:lang w:val="es-MX" w:eastAsia="en-US"/>
        </w:rPr>
        <w:t xml:space="preserve">V. La implementación de sanciones; y </w:t>
      </w:r>
    </w:p>
    <w:p w14:paraId="238E79F5" w14:textId="77777777" w:rsidR="00257540" w:rsidRDefault="00257540" w:rsidP="00257540">
      <w:pPr>
        <w:pStyle w:val="Prrafodelista"/>
        <w:autoSpaceDE w:val="0"/>
        <w:autoSpaceDN w:val="0"/>
        <w:adjustRightInd w:val="0"/>
        <w:ind w:left="142"/>
        <w:jc w:val="right"/>
        <w:rPr>
          <w:rFonts w:ascii="Arial" w:hAnsi="Arial" w:cs="Arial"/>
          <w:b/>
          <w:i/>
          <w:sz w:val="16"/>
          <w:szCs w:val="16"/>
          <w:lang w:val="es-MX"/>
        </w:rPr>
      </w:pPr>
      <w:r>
        <w:rPr>
          <w:rFonts w:ascii="Arial" w:hAnsi="Arial" w:cs="Arial"/>
          <w:b/>
          <w:i/>
          <w:sz w:val="16"/>
          <w:szCs w:val="16"/>
          <w:lang w:val="es-MX"/>
        </w:rPr>
        <w:t xml:space="preserve">Fracción Recorrida (antes fracción IV),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2BE961CE" w14:textId="77777777" w:rsidR="00257540" w:rsidRPr="00580192" w:rsidRDefault="00257540" w:rsidP="00257540">
      <w:pPr>
        <w:tabs>
          <w:tab w:val="left" w:pos="9072"/>
        </w:tabs>
        <w:spacing w:line="360" w:lineRule="auto"/>
        <w:ind w:left="142" w:right="48"/>
        <w:jc w:val="right"/>
        <w:rPr>
          <w:rFonts w:ascii="Arial" w:hAnsi="Arial" w:cs="Arial"/>
          <w:b/>
          <w:i/>
          <w:color w:val="0000FF"/>
          <w:sz w:val="16"/>
          <w:szCs w:val="16"/>
          <w:u w:val="single"/>
          <w:lang w:val="es-MX"/>
        </w:rPr>
      </w:pPr>
      <w:hyperlink r:id="rId21" w:history="1">
        <w:r w:rsidRPr="00B05CFA">
          <w:rPr>
            <w:rStyle w:val="Hipervnculo"/>
            <w:rFonts w:ascii="Arial" w:hAnsi="Arial" w:cs="Arial"/>
            <w:b/>
            <w:i/>
            <w:sz w:val="16"/>
            <w:szCs w:val="16"/>
            <w:lang w:val="es-MX"/>
          </w:rPr>
          <w:t>https://po.tamaulipas.gob.mx/wp-content/uploads/2023/07/cxlviii-83-120723.pdf</w:t>
        </w:r>
      </w:hyperlink>
    </w:p>
    <w:p w14:paraId="3359DF59" w14:textId="77777777" w:rsidR="00257540" w:rsidRDefault="00257540" w:rsidP="00257540">
      <w:pPr>
        <w:pStyle w:val="Prrafodelista"/>
        <w:autoSpaceDE w:val="0"/>
        <w:autoSpaceDN w:val="0"/>
        <w:adjustRightInd w:val="0"/>
        <w:spacing w:after="240"/>
        <w:ind w:left="142" w:right="48"/>
        <w:jc w:val="both"/>
        <w:rPr>
          <w:rFonts w:ascii="Arial" w:hAnsi="Arial" w:cs="Arial"/>
          <w:lang w:val="es-MX" w:eastAsia="en-US"/>
        </w:rPr>
      </w:pPr>
    </w:p>
    <w:p w14:paraId="19DA2610" w14:textId="77777777" w:rsidR="00257540" w:rsidRDefault="00257540" w:rsidP="00257540">
      <w:pPr>
        <w:pStyle w:val="Prrafodelista"/>
        <w:autoSpaceDE w:val="0"/>
        <w:autoSpaceDN w:val="0"/>
        <w:adjustRightInd w:val="0"/>
        <w:spacing w:after="240"/>
        <w:ind w:left="142" w:right="48"/>
        <w:jc w:val="both"/>
        <w:rPr>
          <w:rFonts w:ascii="Arial" w:hAnsi="Arial" w:cs="Arial"/>
          <w:lang w:val="es-MX" w:eastAsia="en-US"/>
        </w:rPr>
      </w:pPr>
      <w:r w:rsidRPr="00257540">
        <w:rPr>
          <w:rFonts w:ascii="Arial" w:hAnsi="Arial" w:cs="Arial"/>
          <w:lang w:val="es-MX" w:eastAsia="en-US"/>
        </w:rPr>
        <w:t>VI. En todos los casos, el informe reservará aquella información que conforme a la Ley de la materia se considere de acceso restringido con relación a los involucrados en la violencia en el entorno escolar.</w:t>
      </w:r>
    </w:p>
    <w:p w14:paraId="60F2E749" w14:textId="77777777" w:rsidR="00257540" w:rsidRDefault="00257540" w:rsidP="00257540">
      <w:pPr>
        <w:pStyle w:val="Prrafodelista"/>
        <w:autoSpaceDE w:val="0"/>
        <w:autoSpaceDN w:val="0"/>
        <w:adjustRightInd w:val="0"/>
        <w:ind w:left="142"/>
        <w:jc w:val="right"/>
        <w:rPr>
          <w:rFonts w:ascii="Arial" w:hAnsi="Arial" w:cs="Arial"/>
          <w:b/>
          <w:i/>
          <w:sz w:val="16"/>
          <w:szCs w:val="16"/>
          <w:lang w:val="es-MX"/>
        </w:rPr>
      </w:pPr>
      <w:r>
        <w:rPr>
          <w:rFonts w:ascii="Arial" w:hAnsi="Arial" w:cs="Arial"/>
          <w:b/>
          <w:i/>
          <w:sz w:val="16"/>
          <w:szCs w:val="16"/>
          <w:lang w:val="es-MX"/>
        </w:rPr>
        <w:t xml:space="preserve">Fracción Recorrida (antes fracción V),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4B83C7FA" w14:textId="3575BB58" w:rsidR="00257540" w:rsidRPr="007B308C" w:rsidRDefault="00257540" w:rsidP="007B308C">
      <w:pPr>
        <w:tabs>
          <w:tab w:val="left" w:pos="9072"/>
        </w:tabs>
        <w:spacing w:line="360" w:lineRule="auto"/>
        <w:ind w:left="142" w:right="48"/>
        <w:jc w:val="right"/>
        <w:rPr>
          <w:rFonts w:ascii="Arial" w:hAnsi="Arial" w:cs="Arial"/>
          <w:b/>
          <w:i/>
          <w:color w:val="0000FF"/>
          <w:sz w:val="16"/>
          <w:szCs w:val="16"/>
          <w:u w:val="single"/>
          <w:lang w:val="es-MX"/>
        </w:rPr>
      </w:pPr>
      <w:hyperlink r:id="rId22" w:history="1">
        <w:r w:rsidRPr="00B05CFA">
          <w:rPr>
            <w:rStyle w:val="Hipervnculo"/>
            <w:rFonts w:ascii="Arial" w:hAnsi="Arial" w:cs="Arial"/>
            <w:b/>
            <w:i/>
            <w:sz w:val="16"/>
            <w:szCs w:val="16"/>
            <w:lang w:val="es-MX"/>
          </w:rPr>
          <w:t>https://po.tamaulipas.gob.mx/wp-content/uploads/2023/07/cxlviii-83-120723.pdf</w:t>
        </w:r>
      </w:hyperlink>
    </w:p>
    <w:p w14:paraId="3A5C1009" w14:textId="77777777" w:rsidR="007B308C" w:rsidRDefault="007B308C" w:rsidP="0024789F">
      <w:pPr>
        <w:autoSpaceDE w:val="0"/>
        <w:autoSpaceDN w:val="0"/>
        <w:adjustRightInd w:val="0"/>
        <w:ind w:left="142" w:right="48"/>
        <w:jc w:val="center"/>
        <w:rPr>
          <w:rFonts w:ascii="Arial" w:hAnsi="Arial" w:cs="Arial"/>
          <w:b/>
          <w:lang w:val="es-MX" w:eastAsia="en-US"/>
        </w:rPr>
      </w:pPr>
    </w:p>
    <w:p w14:paraId="199B900C" w14:textId="00A0F823" w:rsidR="0024789F" w:rsidRPr="00127F6B" w:rsidRDefault="0024789F" w:rsidP="0024789F">
      <w:pPr>
        <w:autoSpaceDE w:val="0"/>
        <w:autoSpaceDN w:val="0"/>
        <w:adjustRightInd w:val="0"/>
        <w:ind w:left="142" w:right="48"/>
        <w:jc w:val="center"/>
        <w:rPr>
          <w:rFonts w:ascii="Arial" w:hAnsi="Arial" w:cs="Arial"/>
          <w:b/>
          <w:lang w:val="es-MX" w:eastAsia="en-US"/>
        </w:rPr>
      </w:pPr>
      <w:r w:rsidRPr="00127F6B">
        <w:rPr>
          <w:rFonts w:ascii="Arial" w:hAnsi="Arial" w:cs="Arial"/>
          <w:b/>
          <w:lang w:val="es-MX" w:eastAsia="en-US"/>
        </w:rPr>
        <w:t>TÍTULO TERCERO</w:t>
      </w:r>
    </w:p>
    <w:p w14:paraId="7FF1E81C" w14:textId="77777777" w:rsidR="0024789F" w:rsidRPr="00127F6B" w:rsidRDefault="0024789F" w:rsidP="0024789F">
      <w:pPr>
        <w:autoSpaceDE w:val="0"/>
        <w:autoSpaceDN w:val="0"/>
        <w:adjustRightInd w:val="0"/>
        <w:ind w:left="142" w:right="48"/>
        <w:jc w:val="center"/>
        <w:rPr>
          <w:rFonts w:ascii="Arial" w:hAnsi="Arial" w:cs="Arial"/>
          <w:b/>
          <w:lang w:val="es-MX" w:eastAsia="en-US"/>
        </w:rPr>
      </w:pPr>
      <w:r w:rsidRPr="00127F6B">
        <w:rPr>
          <w:rFonts w:ascii="Arial" w:hAnsi="Arial" w:cs="Arial"/>
          <w:b/>
          <w:lang w:val="es-MX" w:eastAsia="en-US"/>
        </w:rPr>
        <w:t>DE LA VIGILANCIA Y SANCIONES</w:t>
      </w:r>
    </w:p>
    <w:p w14:paraId="7E626C82" w14:textId="77777777" w:rsidR="0024789F" w:rsidRPr="00127F6B" w:rsidRDefault="0024789F" w:rsidP="0024789F">
      <w:pPr>
        <w:autoSpaceDE w:val="0"/>
        <w:autoSpaceDN w:val="0"/>
        <w:adjustRightInd w:val="0"/>
        <w:ind w:left="142" w:right="48"/>
        <w:jc w:val="center"/>
        <w:rPr>
          <w:rFonts w:ascii="Arial" w:hAnsi="Arial" w:cs="Arial"/>
          <w:b/>
          <w:lang w:val="es-MX" w:eastAsia="en-US"/>
        </w:rPr>
      </w:pPr>
    </w:p>
    <w:p w14:paraId="20E9BEA0" w14:textId="77777777" w:rsidR="0024789F" w:rsidRPr="00127F6B" w:rsidRDefault="0024789F" w:rsidP="0024789F">
      <w:pPr>
        <w:autoSpaceDE w:val="0"/>
        <w:autoSpaceDN w:val="0"/>
        <w:adjustRightInd w:val="0"/>
        <w:ind w:left="142" w:right="48"/>
        <w:jc w:val="center"/>
        <w:rPr>
          <w:rFonts w:ascii="Arial" w:hAnsi="Arial" w:cs="Arial"/>
          <w:b/>
          <w:lang w:val="es-MX" w:eastAsia="en-US"/>
        </w:rPr>
      </w:pPr>
      <w:r w:rsidRPr="00127F6B">
        <w:rPr>
          <w:rFonts w:ascii="Arial" w:hAnsi="Arial" w:cs="Arial"/>
          <w:b/>
          <w:lang w:val="es-MX" w:eastAsia="en-US"/>
        </w:rPr>
        <w:t>CAPÍTULO I</w:t>
      </w:r>
    </w:p>
    <w:p w14:paraId="4242BC4B" w14:textId="77777777" w:rsidR="0024789F" w:rsidRPr="00127F6B" w:rsidRDefault="0024789F" w:rsidP="0024789F">
      <w:pPr>
        <w:autoSpaceDE w:val="0"/>
        <w:autoSpaceDN w:val="0"/>
        <w:adjustRightInd w:val="0"/>
        <w:ind w:left="142" w:right="48"/>
        <w:jc w:val="center"/>
        <w:rPr>
          <w:rFonts w:ascii="Arial" w:hAnsi="Arial" w:cs="Arial"/>
          <w:b/>
          <w:lang w:val="es-MX" w:eastAsia="en-US"/>
        </w:rPr>
      </w:pPr>
      <w:r w:rsidRPr="00127F6B">
        <w:rPr>
          <w:rFonts w:ascii="Arial" w:hAnsi="Arial" w:cs="Arial"/>
          <w:b/>
          <w:lang w:val="es-MX" w:eastAsia="en-US"/>
        </w:rPr>
        <w:t>DE LAS SANCIONES PARA LOS AGRESORES Y CÓMPLICES</w:t>
      </w:r>
    </w:p>
    <w:p w14:paraId="153E5D9E" w14:textId="77777777" w:rsidR="0024789F" w:rsidRPr="00127F6B" w:rsidRDefault="0024789F" w:rsidP="0024789F">
      <w:pPr>
        <w:autoSpaceDE w:val="0"/>
        <w:autoSpaceDN w:val="0"/>
        <w:adjustRightInd w:val="0"/>
        <w:ind w:left="142" w:right="48"/>
        <w:jc w:val="both"/>
        <w:rPr>
          <w:rFonts w:ascii="Arial" w:hAnsi="Arial" w:cs="Arial"/>
          <w:lang w:val="es-MX" w:eastAsia="en-US"/>
        </w:rPr>
      </w:pPr>
    </w:p>
    <w:p w14:paraId="149A3E1C" w14:textId="77777777" w:rsidR="0024789F" w:rsidRPr="00127F6B" w:rsidRDefault="0024789F" w:rsidP="0024789F">
      <w:pPr>
        <w:autoSpaceDE w:val="0"/>
        <w:autoSpaceDN w:val="0"/>
        <w:adjustRightInd w:val="0"/>
        <w:ind w:left="142" w:right="48"/>
        <w:jc w:val="both"/>
        <w:rPr>
          <w:rFonts w:ascii="Arial" w:hAnsi="Arial" w:cs="Arial"/>
          <w:lang w:val="es-MX" w:eastAsia="en-US"/>
        </w:rPr>
      </w:pPr>
      <w:r w:rsidRPr="00127F6B">
        <w:rPr>
          <w:rFonts w:ascii="Arial" w:hAnsi="Arial" w:cs="Arial"/>
          <w:b/>
          <w:lang w:val="es-MX" w:eastAsia="en-US"/>
        </w:rPr>
        <w:t>ARTÍCULO 54.</w:t>
      </w:r>
      <w:r w:rsidRPr="00127F6B">
        <w:rPr>
          <w:rFonts w:ascii="Arial" w:hAnsi="Arial" w:cs="Arial"/>
          <w:lang w:val="es-MX" w:eastAsia="en-US"/>
        </w:rPr>
        <w:t xml:space="preserve"> Las sanciones o medidas disciplinarias para los agresores y cómplices de violencia en el entorno escolar o represalias en los tipos establecidos en esta Ley serán las siguientes:</w:t>
      </w:r>
    </w:p>
    <w:p w14:paraId="7C4D6520" w14:textId="77777777" w:rsidR="007D0C3C" w:rsidRPr="00127F6B" w:rsidRDefault="007D0C3C" w:rsidP="0024789F">
      <w:pPr>
        <w:autoSpaceDE w:val="0"/>
        <w:autoSpaceDN w:val="0"/>
        <w:adjustRightInd w:val="0"/>
        <w:ind w:left="142" w:right="48"/>
        <w:jc w:val="both"/>
        <w:rPr>
          <w:rFonts w:ascii="Arial" w:hAnsi="Arial" w:cs="Arial"/>
          <w:lang w:val="es-MX" w:eastAsia="en-US"/>
        </w:rPr>
      </w:pPr>
    </w:p>
    <w:p w14:paraId="402D7C3A" w14:textId="77777777" w:rsidR="0024789F" w:rsidRPr="00127F6B" w:rsidRDefault="0024789F" w:rsidP="007D0C3C">
      <w:pPr>
        <w:autoSpaceDE w:val="0"/>
        <w:autoSpaceDN w:val="0"/>
        <w:adjustRightInd w:val="0"/>
        <w:spacing w:after="240"/>
        <w:ind w:left="142" w:right="48"/>
        <w:jc w:val="both"/>
        <w:rPr>
          <w:rFonts w:ascii="Arial" w:hAnsi="Arial" w:cs="Arial"/>
          <w:lang w:val="es-MX" w:eastAsia="en-US"/>
        </w:rPr>
      </w:pPr>
      <w:r w:rsidRPr="00127F6B">
        <w:rPr>
          <w:rFonts w:ascii="Arial" w:hAnsi="Arial" w:cs="Arial"/>
          <w:lang w:val="es-MX" w:eastAsia="en-US"/>
        </w:rPr>
        <w:t>I. Amonestación privada: advertencia verbal y mediante un reporte escrito de manera preventiva que se hace al agresor o cómplice sobre las consecuencias de su conducta, y de las medidas aplicables frente a una futura reincidencia;</w:t>
      </w:r>
    </w:p>
    <w:p w14:paraId="2C03A3CC" w14:textId="77777777" w:rsidR="0024789F" w:rsidRPr="00127F6B" w:rsidRDefault="0024789F" w:rsidP="007D0C3C">
      <w:pPr>
        <w:autoSpaceDE w:val="0"/>
        <w:autoSpaceDN w:val="0"/>
        <w:adjustRightInd w:val="0"/>
        <w:spacing w:after="240"/>
        <w:ind w:left="142" w:right="48"/>
        <w:jc w:val="both"/>
        <w:rPr>
          <w:rFonts w:ascii="Arial" w:hAnsi="Arial" w:cs="Arial"/>
          <w:lang w:val="es-MX" w:eastAsia="en-US"/>
        </w:rPr>
      </w:pPr>
      <w:r w:rsidRPr="00127F6B">
        <w:rPr>
          <w:rFonts w:ascii="Arial" w:hAnsi="Arial" w:cs="Arial"/>
          <w:lang w:val="es-MX" w:eastAsia="en-US"/>
        </w:rPr>
        <w:t xml:space="preserve">II. Tratamiento: obligación de cumplir con una medida correctiva determinada; </w:t>
      </w:r>
    </w:p>
    <w:p w14:paraId="22AFA413" w14:textId="77777777" w:rsidR="0024789F" w:rsidRPr="00127F6B" w:rsidRDefault="0024789F" w:rsidP="007D0C3C">
      <w:pPr>
        <w:autoSpaceDE w:val="0"/>
        <w:autoSpaceDN w:val="0"/>
        <w:adjustRightInd w:val="0"/>
        <w:spacing w:after="240"/>
        <w:ind w:left="142" w:right="48"/>
        <w:jc w:val="both"/>
        <w:rPr>
          <w:rFonts w:ascii="Arial" w:hAnsi="Arial" w:cs="Arial"/>
          <w:lang w:val="es-MX" w:eastAsia="en-US"/>
        </w:rPr>
      </w:pPr>
      <w:r w:rsidRPr="00127F6B">
        <w:rPr>
          <w:rFonts w:ascii="Arial" w:hAnsi="Arial" w:cs="Arial"/>
          <w:lang w:val="es-MX" w:eastAsia="en-US"/>
        </w:rPr>
        <w:t>III. Suspensión de clases: cese temporal de asistencia a clases, acompañada de las tareas que, de acuerdo al programa de estudio vigente, deba realizar durante el tiempo que determine el director escolar; y</w:t>
      </w:r>
    </w:p>
    <w:p w14:paraId="47363402" w14:textId="77777777" w:rsidR="0024789F" w:rsidRPr="00127F6B" w:rsidRDefault="0024789F" w:rsidP="007D0C3C">
      <w:pPr>
        <w:autoSpaceDE w:val="0"/>
        <w:autoSpaceDN w:val="0"/>
        <w:adjustRightInd w:val="0"/>
        <w:spacing w:after="240"/>
        <w:ind w:left="142" w:right="48"/>
        <w:jc w:val="both"/>
        <w:rPr>
          <w:rFonts w:ascii="Arial" w:hAnsi="Arial" w:cs="Arial"/>
          <w:lang w:val="es-MX" w:eastAsia="en-US"/>
        </w:rPr>
      </w:pPr>
      <w:r w:rsidRPr="00127F6B">
        <w:rPr>
          <w:rFonts w:ascii="Arial" w:hAnsi="Arial" w:cs="Arial"/>
          <w:lang w:val="es-MX" w:eastAsia="en-US"/>
        </w:rPr>
        <w:t>IV. Transferencia a otra escuela: baja definitiva de la escuela donde se encuentre el agresor o cómplice, cuando hayan sido agotadas las sanciones anteriores y exista reincidencia en su conducta.</w:t>
      </w:r>
    </w:p>
    <w:p w14:paraId="05761908" w14:textId="77777777" w:rsidR="0024789F" w:rsidRPr="00127F6B" w:rsidRDefault="0024789F" w:rsidP="0024789F">
      <w:pPr>
        <w:autoSpaceDE w:val="0"/>
        <w:autoSpaceDN w:val="0"/>
        <w:adjustRightInd w:val="0"/>
        <w:ind w:left="142" w:right="48"/>
        <w:jc w:val="both"/>
        <w:rPr>
          <w:rFonts w:ascii="Arial" w:hAnsi="Arial" w:cs="Arial"/>
          <w:lang w:val="es-MX" w:eastAsia="en-US"/>
        </w:rPr>
      </w:pPr>
      <w:r w:rsidRPr="00127F6B">
        <w:rPr>
          <w:rFonts w:ascii="Arial" w:hAnsi="Arial" w:cs="Arial"/>
          <w:b/>
          <w:lang w:val="es-MX" w:eastAsia="en-US"/>
        </w:rPr>
        <w:t>ARTÍCULO 55.</w:t>
      </w:r>
      <w:r w:rsidRPr="00127F6B">
        <w:rPr>
          <w:rFonts w:ascii="Arial" w:hAnsi="Arial" w:cs="Arial"/>
          <w:lang w:val="es-MX" w:eastAsia="en-US"/>
        </w:rPr>
        <w:t xml:space="preserve"> Los directores escolares o su designado, serán los responsables de aplicar, previa investigación, la sanción correspondiente.</w:t>
      </w:r>
    </w:p>
    <w:p w14:paraId="1EAAF564" w14:textId="77777777" w:rsidR="0024789F" w:rsidRPr="00127F6B" w:rsidRDefault="0024789F" w:rsidP="0024789F">
      <w:pPr>
        <w:autoSpaceDE w:val="0"/>
        <w:autoSpaceDN w:val="0"/>
        <w:adjustRightInd w:val="0"/>
        <w:ind w:left="142" w:right="48"/>
        <w:jc w:val="both"/>
        <w:rPr>
          <w:rFonts w:ascii="Arial" w:hAnsi="Arial" w:cs="Arial"/>
          <w:lang w:val="es-MX" w:eastAsia="en-US"/>
        </w:rPr>
      </w:pPr>
    </w:p>
    <w:p w14:paraId="1F94BA9F" w14:textId="77777777" w:rsidR="0024789F" w:rsidRPr="00127F6B" w:rsidRDefault="0024789F" w:rsidP="0024789F">
      <w:pPr>
        <w:autoSpaceDE w:val="0"/>
        <w:autoSpaceDN w:val="0"/>
        <w:adjustRightInd w:val="0"/>
        <w:ind w:left="142" w:right="48"/>
        <w:jc w:val="both"/>
        <w:rPr>
          <w:rFonts w:ascii="Arial" w:hAnsi="Arial" w:cs="Arial"/>
          <w:lang w:val="es-MX" w:eastAsia="en-US"/>
        </w:rPr>
      </w:pPr>
      <w:r w:rsidRPr="00127F6B">
        <w:rPr>
          <w:rFonts w:ascii="Arial" w:hAnsi="Arial" w:cs="Arial"/>
          <w:b/>
          <w:lang w:val="es-MX" w:eastAsia="en-US"/>
        </w:rPr>
        <w:t>ARTÍCULO 56.</w:t>
      </w:r>
      <w:r w:rsidRPr="00127F6B">
        <w:rPr>
          <w:rFonts w:ascii="Arial" w:hAnsi="Arial" w:cs="Arial"/>
          <w:lang w:val="es-MX" w:eastAsia="en-US"/>
        </w:rPr>
        <w:t xml:space="preserve"> Cuando la gravedad de la conducta de la violencia en el entorno escolar tenga consecuencias penales se procederá conforme al Programa de Prevención e Intervención de la Violencia en el entorno Escolar, dando parte a la autoridad competente.</w:t>
      </w:r>
    </w:p>
    <w:p w14:paraId="27C82F91" w14:textId="77777777" w:rsidR="00645C3B" w:rsidRDefault="00645C3B" w:rsidP="0024789F">
      <w:pPr>
        <w:autoSpaceDE w:val="0"/>
        <w:autoSpaceDN w:val="0"/>
        <w:adjustRightInd w:val="0"/>
        <w:ind w:left="142" w:right="48"/>
        <w:jc w:val="center"/>
        <w:rPr>
          <w:rFonts w:ascii="Arial" w:hAnsi="Arial" w:cs="Arial"/>
          <w:b/>
          <w:lang w:val="es-MX" w:eastAsia="en-US"/>
        </w:rPr>
      </w:pPr>
    </w:p>
    <w:p w14:paraId="300CAA30" w14:textId="77777777" w:rsidR="0024789F" w:rsidRPr="00127F6B" w:rsidRDefault="0024789F" w:rsidP="0024789F">
      <w:pPr>
        <w:autoSpaceDE w:val="0"/>
        <w:autoSpaceDN w:val="0"/>
        <w:adjustRightInd w:val="0"/>
        <w:ind w:left="142" w:right="48"/>
        <w:jc w:val="center"/>
        <w:rPr>
          <w:rFonts w:ascii="Arial" w:hAnsi="Arial" w:cs="Arial"/>
          <w:b/>
          <w:lang w:val="es-MX" w:eastAsia="en-US"/>
        </w:rPr>
      </w:pPr>
      <w:r w:rsidRPr="00127F6B">
        <w:rPr>
          <w:rFonts w:ascii="Arial" w:hAnsi="Arial" w:cs="Arial"/>
          <w:b/>
          <w:lang w:val="es-MX" w:eastAsia="en-US"/>
        </w:rPr>
        <w:t>CAPÍTULO II</w:t>
      </w:r>
    </w:p>
    <w:p w14:paraId="70E9BE37" w14:textId="77777777" w:rsidR="0024789F" w:rsidRPr="00127F6B" w:rsidRDefault="0024789F" w:rsidP="0024789F">
      <w:pPr>
        <w:autoSpaceDE w:val="0"/>
        <w:autoSpaceDN w:val="0"/>
        <w:adjustRightInd w:val="0"/>
        <w:ind w:left="142" w:right="48"/>
        <w:jc w:val="center"/>
        <w:rPr>
          <w:rFonts w:ascii="Arial" w:hAnsi="Arial" w:cs="Arial"/>
          <w:b/>
          <w:lang w:val="es-MX" w:eastAsia="en-US"/>
        </w:rPr>
      </w:pPr>
      <w:r w:rsidRPr="00127F6B">
        <w:rPr>
          <w:rFonts w:ascii="Arial" w:hAnsi="Arial" w:cs="Arial"/>
          <w:b/>
          <w:lang w:val="es-MX" w:eastAsia="en-US"/>
        </w:rPr>
        <w:t>DE LAS SANCIONES PARA EL PERSONAL ESCOLAR</w:t>
      </w:r>
    </w:p>
    <w:p w14:paraId="52332875" w14:textId="77777777" w:rsidR="0024789F" w:rsidRPr="00127F6B" w:rsidRDefault="0024789F" w:rsidP="0024789F">
      <w:pPr>
        <w:autoSpaceDE w:val="0"/>
        <w:autoSpaceDN w:val="0"/>
        <w:adjustRightInd w:val="0"/>
        <w:ind w:left="142" w:right="48"/>
        <w:jc w:val="both"/>
        <w:rPr>
          <w:rFonts w:ascii="Arial" w:hAnsi="Arial" w:cs="Arial"/>
          <w:lang w:val="es-MX" w:eastAsia="en-US"/>
        </w:rPr>
      </w:pPr>
    </w:p>
    <w:p w14:paraId="0FA400AD" w14:textId="77777777" w:rsidR="0024789F" w:rsidRPr="00127F6B" w:rsidRDefault="0024789F" w:rsidP="0024789F">
      <w:pPr>
        <w:autoSpaceDE w:val="0"/>
        <w:autoSpaceDN w:val="0"/>
        <w:adjustRightInd w:val="0"/>
        <w:ind w:left="142" w:right="48"/>
        <w:jc w:val="both"/>
        <w:rPr>
          <w:rFonts w:ascii="Arial" w:hAnsi="Arial" w:cs="Arial"/>
          <w:lang w:val="es-MX" w:eastAsia="en-US"/>
        </w:rPr>
      </w:pPr>
      <w:r w:rsidRPr="00127F6B">
        <w:rPr>
          <w:rFonts w:ascii="Arial" w:hAnsi="Arial" w:cs="Arial"/>
          <w:b/>
          <w:lang w:val="es-MX" w:eastAsia="en-US"/>
        </w:rPr>
        <w:t>ARTÍCULO 57.</w:t>
      </w:r>
      <w:r w:rsidRPr="00127F6B">
        <w:rPr>
          <w:rFonts w:ascii="Arial" w:hAnsi="Arial" w:cs="Arial"/>
          <w:lang w:val="es-MX" w:eastAsia="en-US"/>
        </w:rPr>
        <w:t xml:space="preserve"> El personal escolar se hará acreedor a una sanción cuando:</w:t>
      </w:r>
    </w:p>
    <w:p w14:paraId="21BA9D1B" w14:textId="77777777" w:rsidR="00645C3B" w:rsidRPr="00127F6B" w:rsidRDefault="00645C3B" w:rsidP="0024789F">
      <w:pPr>
        <w:autoSpaceDE w:val="0"/>
        <w:autoSpaceDN w:val="0"/>
        <w:adjustRightInd w:val="0"/>
        <w:ind w:left="142" w:right="48"/>
        <w:jc w:val="both"/>
        <w:rPr>
          <w:rFonts w:ascii="Arial" w:hAnsi="Arial" w:cs="Arial"/>
          <w:lang w:val="es-MX" w:eastAsia="en-US"/>
        </w:rPr>
      </w:pPr>
    </w:p>
    <w:p w14:paraId="0F29C763" w14:textId="77777777" w:rsidR="0024789F" w:rsidRPr="00127F6B" w:rsidRDefault="0024789F" w:rsidP="007D0C3C">
      <w:pPr>
        <w:numPr>
          <w:ilvl w:val="0"/>
          <w:numId w:val="23"/>
        </w:numPr>
        <w:tabs>
          <w:tab w:val="left" w:pos="567"/>
        </w:tabs>
        <w:autoSpaceDE w:val="0"/>
        <w:autoSpaceDN w:val="0"/>
        <w:adjustRightInd w:val="0"/>
        <w:spacing w:after="240"/>
        <w:ind w:left="142" w:right="48" w:firstLine="0"/>
        <w:jc w:val="both"/>
        <w:rPr>
          <w:rFonts w:ascii="Arial" w:hAnsi="Arial" w:cs="Arial"/>
          <w:lang w:val="es-MX" w:eastAsia="en-US"/>
        </w:rPr>
      </w:pPr>
      <w:r w:rsidRPr="00127F6B">
        <w:rPr>
          <w:rFonts w:ascii="Arial" w:hAnsi="Arial" w:cs="Arial"/>
          <w:lang w:val="es-MX" w:eastAsia="en-US"/>
        </w:rPr>
        <w:t>Tolere o consienta la violencia en el entorno escolar o represalias;</w:t>
      </w:r>
    </w:p>
    <w:p w14:paraId="50D2EBBE" w14:textId="77777777" w:rsidR="0024789F" w:rsidRPr="00127F6B" w:rsidRDefault="0024789F" w:rsidP="007D0C3C">
      <w:pPr>
        <w:numPr>
          <w:ilvl w:val="0"/>
          <w:numId w:val="23"/>
        </w:numPr>
        <w:tabs>
          <w:tab w:val="left" w:pos="567"/>
        </w:tabs>
        <w:autoSpaceDE w:val="0"/>
        <w:autoSpaceDN w:val="0"/>
        <w:adjustRightInd w:val="0"/>
        <w:spacing w:after="240"/>
        <w:ind w:left="142" w:right="48" w:firstLine="0"/>
        <w:jc w:val="both"/>
        <w:rPr>
          <w:rFonts w:ascii="Arial" w:hAnsi="Arial" w:cs="Arial"/>
          <w:spacing w:val="-4"/>
          <w:lang w:val="es-MX" w:eastAsia="en-US"/>
        </w:rPr>
      </w:pPr>
      <w:r w:rsidRPr="00127F6B">
        <w:rPr>
          <w:rFonts w:ascii="Arial" w:hAnsi="Arial" w:cs="Arial"/>
          <w:spacing w:val="-4"/>
          <w:lang w:val="es-MX" w:eastAsia="en-US"/>
        </w:rPr>
        <w:t>No tome las medidas para prevenir e intervenir en los casos de violencia en el entorno escolar o represalias;</w:t>
      </w:r>
    </w:p>
    <w:p w14:paraId="46AABC81" w14:textId="77777777" w:rsidR="0024789F" w:rsidRPr="00127F6B" w:rsidRDefault="0024789F" w:rsidP="007D0C3C">
      <w:pPr>
        <w:numPr>
          <w:ilvl w:val="0"/>
          <w:numId w:val="23"/>
        </w:numPr>
        <w:tabs>
          <w:tab w:val="left" w:pos="567"/>
        </w:tabs>
        <w:autoSpaceDE w:val="0"/>
        <w:autoSpaceDN w:val="0"/>
        <w:adjustRightInd w:val="0"/>
        <w:spacing w:after="240"/>
        <w:ind w:left="142" w:right="48" w:firstLine="0"/>
        <w:jc w:val="both"/>
        <w:rPr>
          <w:rFonts w:ascii="Arial" w:hAnsi="Arial" w:cs="Arial"/>
          <w:lang w:val="es-MX" w:eastAsia="en-US"/>
        </w:rPr>
      </w:pPr>
      <w:r w:rsidRPr="00127F6B">
        <w:rPr>
          <w:rFonts w:ascii="Arial" w:hAnsi="Arial" w:cs="Arial"/>
          <w:lang w:val="es-MX" w:eastAsia="en-US"/>
        </w:rPr>
        <w:t>Tolere o consienta por parte de personal directivo de un centro educativo, que maestros o personal de apoyo realicen conductas de violencia en contra de los escolares por cualquier medio;</w:t>
      </w:r>
    </w:p>
    <w:p w14:paraId="1F0E6A98" w14:textId="77777777" w:rsidR="0024789F" w:rsidRPr="00127F6B" w:rsidRDefault="0024789F" w:rsidP="007D0C3C">
      <w:pPr>
        <w:numPr>
          <w:ilvl w:val="0"/>
          <w:numId w:val="23"/>
        </w:numPr>
        <w:tabs>
          <w:tab w:val="left" w:pos="567"/>
        </w:tabs>
        <w:autoSpaceDE w:val="0"/>
        <w:autoSpaceDN w:val="0"/>
        <w:adjustRightInd w:val="0"/>
        <w:spacing w:after="240"/>
        <w:ind w:left="142" w:right="48" w:firstLine="0"/>
        <w:jc w:val="both"/>
        <w:rPr>
          <w:rFonts w:ascii="Arial" w:hAnsi="Arial" w:cs="Arial"/>
          <w:lang w:val="es-MX" w:eastAsia="en-US"/>
        </w:rPr>
      </w:pPr>
      <w:r w:rsidRPr="00127F6B">
        <w:rPr>
          <w:rFonts w:ascii="Arial" w:hAnsi="Arial" w:cs="Arial"/>
          <w:lang w:val="es-MX" w:eastAsia="en-US"/>
        </w:rPr>
        <w:t>Oculte a los padres o tutores de los agresores, cómplices o víctimas, los casos de violencia en el entorno escolar o represalias, en que hubiesen incurrido sus hijos o tutelados;</w:t>
      </w:r>
    </w:p>
    <w:p w14:paraId="071C18DF" w14:textId="77777777" w:rsidR="0024789F" w:rsidRPr="00127F6B" w:rsidRDefault="0024789F" w:rsidP="007D0C3C">
      <w:pPr>
        <w:numPr>
          <w:ilvl w:val="0"/>
          <w:numId w:val="23"/>
        </w:numPr>
        <w:tabs>
          <w:tab w:val="left" w:pos="567"/>
        </w:tabs>
        <w:autoSpaceDE w:val="0"/>
        <w:autoSpaceDN w:val="0"/>
        <w:adjustRightInd w:val="0"/>
        <w:spacing w:after="240"/>
        <w:ind w:left="142" w:right="48" w:firstLine="0"/>
        <w:jc w:val="both"/>
        <w:rPr>
          <w:rFonts w:ascii="Arial" w:hAnsi="Arial" w:cs="Arial"/>
          <w:lang w:val="es-MX" w:eastAsia="en-US"/>
        </w:rPr>
      </w:pPr>
      <w:r w:rsidRPr="00127F6B">
        <w:rPr>
          <w:rFonts w:ascii="Arial" w:hAnsi="Arial" w:cs="Arial"/>
          <w:lang w:val="es-MX" w:eastAsia="en-US"/>
        </w:rPr>
        <w:t>Proporcione información falsa u oculte información a las autoridades competentes, sobre hechos de violaciones a esta Ley;</w:t>
      </w:r>
    </w:p>
    <w:p w14:paraId="5BF2D9B5" w14:textId="77777777" w:rsidR="0024789F" w:rsidRPr="00127F6B" w:rsidRDefault="0024789F" w:rsidP="007D0C3C">
      <w:pPr>
        <w:numPr>
          <w:ilvl w:val="0"/>
          <w:numId w:val="23"/>
        </w:numPr>
        <w:tabs>
          <w:tab w:val="left" w:pos="567"/>
        </w:tabs>
        <w:autoSpaceDE w:val="0"/>
        <w:autoSpaceDN w:val="0"/>
        <w:adjustRightInd w:val="0"/>
        <w:spacing w:after="240"/>
        <w:ind w:left="142" w:right="48" w:firstLine="0"/>
        <w:jc w:val="both"/>
        <w:rPr>
          <w:rFonts w:ascii="Arial" w:hAnsi="Arial" w:cs="Arial"/>
          <w:lang w:val="es-MX" w:eastAsia="en-US"/>
        </w:rPr>
      </w:pPr>
      <w:r w:rsidRPr="00127F6B">
        <w:rPr>
          <w:rFonts w:ascii="Arial" w:hAnsi="Arial" w:cs="Arial"/>
          <w:lang w:val="es-MX" w:eastAsia="en-US"/>
        </w:rPr>
        <w:t>Cometa otra acción u omisión contrarias a este ordenamiento; y</w:t>
      </w:r>
    </w:p>
    <w:p w14:paraId="0E96E586" w14:textId="77777777" w:rsidR="0024789F" w:rsidRPr="00127F6B" w:rsidRDefault="0024789F" w:rsidP="007D0C3C">
      <w:pPr>
        <w:numPr>
          <w:ilvl w:val="0"/>
          <w:numId w:val="23"/>
        </w:numPr>
        <w:tabs>
          <w:tab w:val="left" w:pos="567"/>
        </w:tabs>
        <w:autoSpaceDE w:val="0"/>
        <w:autoSpaceDN w:val="0"/>
        <w:adjustRightInd w:val="0"/>
        <w:spacing w:after="240"/>
        <w:ind w:left="142" w:right="48" w:firstLine="0"/>
        <w:jc w:val="both"/>
        <w:rPr>
          <w:rFonts w:ascii="Arial" w:hAnsi="Arial" w:cs="Arial"/>
          <w:lang w:val="es-MX" w:eastAsia="en-US"/>
        </w:rPr>
      </w:pPr>
      <w:r w:rsidRPr="00127F6B">
        <w:rPr>
          <w:rFonts w:ascii="Arial" w:hAnsi="Arial" w:cs="Arial"/>
          <w:lang w:val="es-MX" w:eastAsia="en-US"/>
        </w:rPr>
        <w:t>Se viole la confidencialidad de los datos contenidos en los expedientes únicos.</w:t>
      </w:r>
    </w:p>
    <w:p w14:paraId="4DF00751" w14:textId="77777777" w:rsidR="0024789F" w:rsidRPr="00127F6B" w:rsidRDefault="0024789F" w:rsidP="0024789F">
      <w:pPr>
        <w:autoSpaceDE w:val="0"/>
        <w:autoSpaceDN w:val="0"/>
        <w:adjustRightInd w:val="0"/>
        <w:ind w:left="142" w:right="48"/>
        <w:jc w:val="both"/>
        <w:rPr>
          <w:rFonts w:ascii="Arial" w:hAnsi="Arial" w:cs="Arial"/>
          <w:lang w:val="es-MX" w:eastAsia="en-US"/>
        </w:rPr>
      </w:pPr>
      <w:r w:rsidRPr="00127F6B">
        <w:rPr>
          <w:rFonts w:ascii="Arial" w:hAnsi="Arial" w:cs="Arial"/>
          <w:b/>
          <w:lang w:val="es-MX" w:eastAsia="en-US"/>
        </w:rPr>
        <w:t>ARTÍCULO 58.</w:t>
      </w:r>
      <w:r w:rsidRPr="00127F6B">
        <w:rPr>
          <w:rFonts w:ascii="Arial" w:hAnsi="Arial" w:cs="Arial"/>
          <w:lang w:val="es-MX" w:eastAsia="en-US"/>
        </w:rPr>
        <w:t xml:space="preserve"> Los procedimientos y sanciones para el personal escolar, se sujetarán a las disposiciones previstas por las leyes aplicables.</w:t>
      </w:r>
    </w:p>
    <w:p w14:paraId="0C558CC4"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p>
    <w:p w14:paraId="44A20948" w14:textId="77777777" w:rsidR="007B308C" w:rsidRDefault="007B308C" w:rsidP="0024789F">
      <w:pPr>
        <w:autoSpaceDE w:val="0"/>
        <w:autoSpaceDN w:val="0"/>
        <w:adjustRightInd w:val="0"/>
        <w:ind w:left="142" w:right="48"/>
        <w:jc w:val="center"/>
        <w:rPr>
          <w:rFonts w:ascii="Arial" w:hAnsi="Arial" w:cs="Arial"/>
          <w:b/>
          <w:lang w:val="es-MX" w:eastAsia="en-US"/>
        </w:rPr>
      </w:pPr>
    </w:p>
    <w:p w14:paraId="4905E29D" w14:textId="78E00162"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lastRenderedPageBreak/>
        <w:t>CAPÍTULO III</w:t>
      </w:r>
    </w:p>
    <w:p w14:paraId="01D38FB5"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DEL RECURSO DE REVISIÓN</w:t>
      </w:r>
    </w:p>
    <w:p w14:paraId="2C3CD119" w14:textId="77777777" w:rsidR="0024789F" w:rsidRPr="0024789F" w:rsidRDefault="0024789F" w:rsidP="0024789F">
      <w:pPr>
        <w:autoSpaceDE w:val="0"/>
        <w:autoSpaceDN w:val="0"/>
        <w:adjustRightInd w:val="0"/>
        <w:ind w:left="142" w:right="48"/>
        <w:jc w:val="both"/>
        <w:rPr>
          <w:rFonts w:ascii="Arial" w:hAnsi="Arial" w:cs="Arial"/>
          <w:lang w:val="es-MX" w:eastAsia="en-US"/>
        </w:rPr>
      </w:pPr>
    </w:p>
    <w:p w14:paraId="342E645B" w14:textId="77777777" w:rsidR="0024789F" w:rsidRP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59.</w:t>
      </w:r>
      <w:r w:rsidRPr="0024789F">
        <w:rPr>
          <w:rFonts w:ascii="Arial" w:hAnsi="Arial" w:cs="Arial"/>
          <w:lang w:val="es-MX" w:eastAsia="en-US"/>
        </w:rPr>
        <w:t xml:space="preserve"> En contra de las resoluciones de las autoridades educativas dictadas con fundamento en las disposiciones de esta Ley y demás derivadas de ésta, podrá interponerse el recurso administrativo de revisión previsto en la Ley de Educación para el Estado de Tamaulipas.</w:t>
      </w:r>
    </w:p>
    <w:p w14:paraId="72CCD158" w14:textId="77777777" w:rsidR="00651D57" w:rsidRDefault="00651D57" w:rsidP="00651D57">
      <w:pPr>
        <w:autoSpaceDE w:val="0"/>
        <w:autoSpaceDN w:val="0"/>
        <w:adjustRightInd w:val="0"/>
        <w:ind w:right="48"/>
        <w:jc w:val="both"/>
        <w:rPr>
          <w:rFonts w:ascii="Arial" w:hAnsi="Arial" w:cs="Arial"/>
          <w:lang w:val="es-MX" w:eastAsia="en-US"/>
        </w:rPr>
      </w:pPr>
    </w:p>
    <w:p w14:paraId="36881874" w14:textId="77777777" w:rsidR="00127F6B" w:rsidRPr="0024789F" w:rsidRDefault="00127F6B" w:rsidP="00651D57">
      <w:pPr>
        <w:autoSpaceDE w:val="0"/>
        <w:autoSpaceDN w:val="0"/>
        <w:adjustRightInd w:val="0"/>
        <w:ind w:right="48"/>
        <w:jc w:val="both"/>
        <w:rPr>
          <w:rFonts w:ascii="Arial" w:hAnsi="Arial" w:cs="Arial"/>
          <w:lang w:val="es-MX" w:eastAsia="en-US"/>
        </w:rPr>
      </w:pPr>
    </w:p>
    <w:p w14:paraId="1E1EDACE"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TÍTULO CUARTO</w:t>
      </w:r>
    </w:p>
    <w:p w14:paraId="20BCE150"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DEL ACCESO A LA INFORMACIÓN PÚBLICA</w:t>
      </w:r>
    </w:p>
    <w:p w14:paraId="091C70B0" w14:textId="77777777" w:rsidR="00651D57" w:rsidRDefault="00651D57" w:rsidP="0024789F">
      <w:pPr>
        <w:autoSpaceDE w:val="0"/>
        <w:autoSpaceDN w:val="0"/>
        <w:adjustRightInd w:val="0"/>
        <w:ind w:left="142" w:right="48"/>
        <w:jc w:val="center"/>
        <w:rPr>
          <w:rFonts w:ascii="Arial" w:hAnsi="Arial" w:cs="Arial"/>
          <w:b/>
          <w:lang w:val="es-MX" w:eastAsia="en-US"/>
        </w:rPr>
      </w:pPr>
    </w:p>
    <w:p w14:paraId="231BD360" w14:textId="77777777"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CAPÍTULO ÚNICO</w:t>
      </w:r>
    </w:p>
    <w:p w14:paraId="7D88CFA1" w14:textId="77777777" w:rsidR="0024789F" w:rsidRPr="0024789F" w:rsidRDefault="0024789F" w:rsidP="0024789F">
      <w:pPr>
        <w:autoSpaceDE w:val="0"/>
        <w:autoSpaceDN w:val="0"/>
        <w:adjustRightInd w:val="0"/>
        <w:ind w:left="142" w:right="48"/>
        <w:jc w:val="both"/>
        <w:rPr>
          <w:rFonts w:ascii="Arial" w:hAnsi="Arial" w:cs="Arial"/>
          <w:lang w:val="es-MX" w:eastAsia="en-US"/>
        </w:rPr>
      </w:pPr>
    </w:p>
    <w:p w14:paraId="049257D1" w14:textId="77777777" w:rsidR="0024789F" w:rsidRP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60.</w:t>
      </w:r>
      <w:r w:rsidRPr="0024789F">
        <w:rPr>
          <w:rFonts w:ascii="Arial" w:hAnsi="Arial" w:cs="Arial"/>
          <w:lang w:val="es-MX" w:eastAsia="en-US"/>
        </w:rPr>
        <w:t xml:space="preserve"> Cualquier persona tendrá acceso a la información obtenida a través del Registro Estatal para el Control de la Violencia en el entorno Escolar, de conformidad con las disposiciones de la Ley de Transparencia y Acceso a la Información Pública para el Estado de Tamaulipas.</w:t>
      </w:r>
    </w:p>
    <w:p w14:paraId="7D3F9802" w14:textId="77777777" w:rsidR="0024789F" w:rsidRDefault="0024789F" w:rsidP="0024789F">
      <w:pPr>
        <w:autoSpaceDE w:val="0"/>
        <w:autoSpaceDN w:val="0"/>
        <w:adjustRightInd w:val="0"/>
        <w:ind w:left="142" w:right="48"/>
        <w:jc w:val="both"/>
        <w:rPr>
          <w:rFonts w:ascii="Arial" w:hAnsi="Arial" w:cs="Arial"/>
          <w:lang w:val="es-MX" w:eastAsia="en-US"/>
        </w:rPr>
      </w:pPr>
    </w:p>
    <w:p w14:paraId="0BB76F94" w14:textId="77777777" w:rsidR="00127F6B" w:rsidRPr="0024789F" w:rsidRDefault="00127F6B" w:rsidP="0024789F">
      <w:pPr>
        <w:autoSpaceDE w:val="0"/>
        <w:autoSpaceDN w:val="0"/>
        <w:adjustRightInd w:val="0"/>
        <w:ind w:left="142" w:right="48"/>
        <w:jc w:val="both"/>
        <w:rPr>
          <w:rFonts w:ascii="Arial" w:hAnsi="Arial" w:cs="Arial"/>
          <w:lang w:val="es-MX" w:eastAsia="en-US"/>
        </w:rPr>
      </w:pPr>
    </w:p>
    <w:p w14:paraId="17403525" w14:textId="77777777" w:rsidR="0024789F" w:rsidRPr="0024789F" w:rsidRDefault="0024789F" w:rsidP="0024789F">
      <w:pPr>
        <w:autoSpaceDE w:val="0"/>
        <w:autoSpaceDN w:val="0"/>
        <w:adjustRightInd w:val="0"/>
        <w:ind w:left="142" w:right="48"/>
        <w:jc w:val="center"/>
        <w:rPr>
          <w:rFonts w:ascii="Arial" w:hAnsi="Arial" w:cs="Arial"/>
          <w:b/>
          <w:lang w:val="pt-BR" w:eastAsia="en-US"/>
        </w:rPr>
      </w:pPr>
      <w:r w:rsidRPr="0024789F">
        <w:rPr>
          <w:rFonts w:ascii="Arial" w:hAnsi="Arial" w:cs="Arial"/>
          <w:b/>
          <w:lang w:val="pt-BR" w:eastAsia="en-US"/>
        </w:rPr>
        <w:t>T R A N S I T O R I O S</w:t>
      </w:r>
    </w:p>
    <w:p w14:paraId="15437EA5" w14:textId="77777777" w:rsidR="0024789F" w:rsidRPr="0024789F" w:rsidRDefault="0024789F" w:rsidP="0024789F">
      <w:pPr>
        <w:autoSpaceDE w:val="0"/>
        <w:autoSpaceDN w:val="0"/>
        <w:adjustRightInd w:val="0"/>
        <w:ind w:left="142" w:right="48"/>
        <w:jc w:val="both"/>
        <w:rPr>
          <w:rFonts w:ascii="Arial" w:hAnsi="Arial" w:cs="Arial"/>
          <w:lang w:val="pt-BR" w:eastAsia="en-US"/>
        </w:rPr>
      </w:pPr>
    </w:p>
    <w:p w14:paraId="595E4E3E" w14:textId="77777777" w:rsidR="0024789F" w:rsidRP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PRIMERO.</w:t>
      </w:r>
      <w:r w:rsidRPr="0024789F">
        <w:rPr>
          <w:rFonts w:ascii="Arial" w:hAnsi="Arial" w:cs="Arial"/>
          <w:lang w:val="es-MX" w:eastAsia="en-US"/>
        </w:rPr>
        <w:t xml:space="preserve"> La presente Ley entrará en vigor el día siguiente al de su publicación en el Periódico Oficial del Estado.</w:t>
      </w:r>
    </w:p>
    <w:p w14:paraId="11EC733F" w14:textId="77777777" w:rsidR="0024789F" w:rsidRPr="0024789F" w:rsidRDefault="0024789F" w:rsidP="0024789F">
      <w:pPr>
        <w:autoSpaceDE w:val="0"/>
        <w:autoSpaceDN w:val="0"/>
        <w:adjustRightInd w:val="0"/>
        <w:ind w:left="142" w:right="48"/>
        <w:jc w:val="both"/>
        <w:rPr>
          <w:rFonts w:ascii="Arial" w:hAnsi="Arial" w:cs="Arial"/>
          <w:lang w:val="es-MX" w:eastAsia="en-US"/>
        </w:rPr>
      </w:pPr>
    </w:p>
    <w:p w14:paraId="370DFFBE" w14:textId="77777777" w:rsidR="0024789F" w:rsidRP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SEGUNDO.</w:t>
      </w:r>
      <w:r w:rsidRPr="0024789F">
        <w:rPr>
          <w:rFonts w:ascii="Arial" w:hAnsi="Arial" w:cs="Arial"/>
          <w:lang w:val="es-MX" w:eastAsia="en-US"/>
        </w:rPr>
        <w:t xml:space="preserve"> Se deberá expedir el Reglamento de la presente Ley a los 90 días naturales de la entrada en vigor de la presente Ley. </w:t>
      </w:r>
    </w:p>
    <w:p w14:paraId="2F18FD48" w14:textId="77777777" w:rsidR="0024789F" w:rsidRPr="0024789F" w:rsidRDefault="0024789F" w:rsidP="0024789F">
      <w:pPr>
        <w:autoSpaceDE w:val="0"/>
        <w:autoSpaceDN w:val="0"/>
        <w:adjustRightInd w:val="0"/>
        <w:ind w:left="142" w:right="48"/>
        <w:jc w:val="both"/>
        <w:rPr>
          <w:rFonts w:ascii="Arial" w:hAnsi="Arial" w:cs="Arial"/>
          <w:lang w:val="es-MX" w:eastAsia="en-US"/>
        </w:rPr>
      </w:pPr>
    </w:p>
    <w:p w14:paraId="6CB98427" w14:textId="77777777" w:rsidR="0024789F" w:rsidRPr="0024789F" w:rsidRDefault="0024789F" w:rsidP="0024789F">
      <w:pPr>
        <w:shd w:val="clear" w:color="auto" w:fill="FFFFFF"/>
        <w:ind w:left="142" w:right="48"/>
        <w:jc w:val="both"/>
        <w:rPr>
          <w:rFonts w:ascii="Arial" w:hAnsi="Arial" w:cs="Arial"/>
          <w:lang w:val="es-MX" w:eastAsia="en-US"/>
        </w:rPr>
      </w:pPr>
      <w:r w:rsidRPr="0024789F">
        <w:rPr>
          <w:rFonts w:ascii="Arial" w:hAnsi="Arial" w:cs="Arial"/>
          <w:b/>
          <w:lang w:val="es-MX" w:eastAsia="en-US"/>
        </w:rPr>
        <w:t xml:space="preserve">ARTÍCULO TERCERO. </w:t>
      </w:r>
      <w:r w:rsidRPr="0024789F">
        <w:rPr>
          <w:rFonts w:ascii="Arial" w:hAnsi="Arial" w:cs="Arial"/>
          <w:lang w:val="es-MX" w:eastAsia="en-US"/>
        </w:rPr>
        <w:t>El Consejo para la Prevención, Tratamiento y Erradicación de la Violencia en el entorno Escolar del Estado de Tamaulipas, deberá instalarse y comenzar sus trabajos sesenta días después a la entrada en vigor de la presente Ley.</w:t>
      </w:r>
    </w:p>
    <w:p w14:paraId="240FB392" w14:textId="77777777" w:rsidR="0024789F" w:rsidRPr="0024789F" w:rsidRDefault="0024789F" w:rsidP="0024789F">
      <w:pPr>
        <w:shd w:val="clear" w:color="auto" w:fill="FFFFFF"/>
        <w:ind w:left="142" w:right="48"/>
        <w:jc w:val="both"/>
        <w:rPr>
          <w:rFonts w:ascii="Arial" w:hAnsi="Arial" w:cs="Arial"/>
          <w:lang w:val="es-MX" w:eastAsia="en-US"/>
        </w:rPr>
      </w:pPr>
    </w:p>
    <w:p w14:paraId="0968B4FE" w14:textId="77777777" w:rsidR="0024789F" w:rsidRPr="0024789F" w:rsidRDefault="0024789F" w:rsidP="0024789F">
      <w:pPr>
        <w:shd w:val="clear" w:color="auto" w:fill="FFFFFF"/>
        <w:ind w:left="142" w:right="48"/>
        <w:jc w:val="both"/>
        <w:rPr>
          <w:rFonts w:ascii="Arial" w:hAnsi="Arial" w:cs="Arial"/>
          <w:lang w:val="es-MX" w:eastAsia="en-US"/>
        </w:rPr>
      </w:pPr>
      <w:r w:rsidRPr="0024789F">
        <w:rPr>
          <w:rFonts w:ascii="Arial" w:hAnsi="Arial" w:cs="Arial"/>
          <w:b/>
          <w:lang w:val="es-MX" w:eastAsia="en-US"/>
        </w:rPr>
        <w:t>ARTÍCULO CUARTO.</w:t>
      </w:r>
      <w:r w:rsidRPr="0024789F">
        <w:rPr>
          <w:rFonts w:ascii="Arial" w:hAnsi="Arial" w:cs="Arial"/>
          <w:lang w:val="es-MX" w:eastAsia="en-US"/>
        </w:rPr>
        <w:t xml:space="preserve"> El Consejo implementará el Registro Estatal para el Control de la Violencia en el entorno Escolar; así como el Programa de Prevención e Intervención de la Violencia en el entorno Escolar, dentro de los noventa días naturales posteriores a la instalación de éste.</w:t>
      </w:r>
    </w:p>
    <w:p w14:paraId="10F43CA8" w14:textId="77777777" w:rsidR="007D0C3C" w:rsidRDefault="007D0C3C" w:rsidP="00127F6B">
      <w:pPr>
        <w:shd w:val="clear" w:color="auto" w:fill="FFFFFF"/>
        <w:ind w:right="48"/>
        <w:jc w:val="both"/>
        <w:rPr>
          <w:rFonts w:ascii="Arial" w:hAnsi="Arial" w:cs="Arial"/>
          <w:b/>
          <w:lang w:val="es-MX" w:eastAsia="en-US"/>
        </w:rPr>
      </w:pPr>
    </w:p>
    <w:p w14:paraId="04C7BE58" w14:textId="77777777" w:rsidR="007D0C3C" w:rsidRDefault="007D0C3C" w:rsidP="0024789F">
      <w:pPr>
        <w:shd w:val="clear" w:color="auto" w:fill="FFFFFF"/>
        <w:ind w:left="142" w:right="48"/>
        <w:jc w:val="both"/>
        <w:rPr>
          <w:rFonts w:ascii="Arial" w:hAnsi="Arial" w:cs="Arial"/>
          <w:b/>
          <w:lang w:val="es-MX" w:eastAsia="en-US"/>
        </w:rPr>
      </w:pPr>
    </w:p>
    <w:p w14:paraId="7DDDEA1E" w14:textId="77777777" w:rsidR="0024789F" w:rsidRPr="0024789F" w:rsidRDefault="0024789F" w:rsidP="0024789F">
      <w:pPr>
        <w:shd w:val="clear" w:color="auto" w:fill="FFFFFF"/>
        <w:ind w:left="142" w:right="48"/>
        <w:jc w:val="both"/>
        <w:rPr>
          <w:rFonts w:ascii="Arial" w:hAnsi="Arial" w:cs="Arial"/>
          <w:lang w:val="es-MX" w:eastAsia="en-US"/>
        </w:rPr>
      </w:pPr>
      <w:r w:rsidRPr="0024789F">
        <w:rPr>
          <w:rFonts w:ascii="Arial" w:hAnsi="Arial" w:cs="Arial"/>
          <w:b/>
          <w:lang w:val="es-MX" w:eastAsia="en-US"/>
        </w:rPr>
        <w:t xml:space="preserve">SALÓN DE SESIONES DEL H. CONGRESO DEL ESTADO.- Cd. Victoria, </w:t>
      </w:r>
      <w:proofErr w:type="spellStart"/>
      <w:r w:rsidRPr="0024789F">
        <w:rPr>
          <w:rFonts w:ascii="Arial" w:hAnsi="Arial" w:cs="Arial"/>
          <w:b/>
          <w:lang w:val="es-MX" w:eastAsia="en-US"/>
        </w:rPr>
        <w:t>Tam</w:t>
      </w:r>
      <w:proofErr w:type="spellEnd"/>
      <w:r w:rsidRPr="0024789F">
        <w:rPr>
          <w:rFonts w:ascii="Arial" w:hAnsi="Arial" w:cs="Arial"/>
          <w:b/>
          <w:lang w:val="es-MX" w:eastAsia="en-US"/>
        </w:rPr>
        <w:t xml:space="preserve">., a 24 de agosto del año 2013.- DIPUTADO PRESIDENTE.- OSCAR DE JESÚS ALMARAZ SMER.- </w:t>
      </w:r>
      <w:r w:rsidRPr="0024789F">
        <w:rPr>
          <w:rFonts w:ascii="Arial" w:hAnsi="Arial" w:cs="Arial"/>
          <w:lang w:val="es-MX" w:eastAsia="en-US"/>
        </w:rPr>
        <w:t>Rúbrica.-</w:t>
      </w:r>
      <w:r w:rsidRPr="0024789F">
        <w:rPr>
          <w:rFonts w:ascii="Arial" w:hAnsi="Arial" w:cs="Arial"/>
          <w:b/>
          <w:lang w:val="es-MX" w:eastAsia="en-US"/>
        </w:rPr>
        <w:t xml:space="preserve"> DIPUTADA SECRETARIA.- GRISELDA CARRILLO REYES.- </w:t>
      </w:r>
      <w:r w:rsidRPr="0024789F">
        <w:rPr>
          <w:rFonts w:ascii="Arial" w:hAnsi="Arial" w:cs="Arial"/>
          <w:lang w:val="es-MX" w:eastAsia="en-US"/>
        </w:rPr>
        <w:t>Rúbrica.-</w:t>
      </w:r>
      <w:r w:rsidRPr="0024789F">
        <w:rPr>
          <w:rFonts w:ascii="Arial" w:hAnsi="Arial" w:cs="Arial"/>
          <w:b/>
          <w:lang w:val="es-MX" w:eastAsia="en-US"/>
        </w:rPr>
        <w:t xml:space="preserve"> DIPUTADO SECRETARIO.- ROLANDO GONZÁLEZ TEJEDA.- </w:t>
      </w:r>
      <w:r w:rsidRPr="0024789F">
        <w:rPr>
          <w:rFonts w:ascii="Arial" w:hAnsi="Arial" w:cs="Arial"/>
          <w:lang w:val="es-MX" w:eastAsia="en-US"/>
        </w:rPr>
        <w:t>Rúbrica.”</w:t>
      </w:r>
    </w:p>
    <w:p w14:paraId="456B6AEC" w14:textId="77777777" w:rsidR="0024789F" w:rsidRPr="0024789F" w:rsidRDefault="0024789F" w:rsidP="0024789F">
      <w:pPr>
        <w:ind w:left="142" w:right="48"/>
        <w:jc w:val="both"/>
        <w:rPr>
          <w:rFonts w:ascii="Arial" w:hAnsi="Arial" w:cs="Arial"/>
          <w:lang w:val="es-MX" w:eastAsia="en-US"/>
        </w:rPr>
      </w:pPr>
    </w:p>
    <w:p w14:paraId="44F1BA79" w14:textId="77777777" w:rsidR="0024789F" w:rsidRPr="0024789F" w:rsidRDefault="0024789F" w:rsidP="0024789F">
      <w:pPr>
        <w:ind w:left="142" w:right="48"/>
        <w:jc w:val="both"/>
        <w:rPr>
          <w:rFonts w:ascii="Arial" w:hAnsi="Arial" w:cs="Arial"/>
          <w:bCs/>
          <w:lang w:val="es-MX" w:eastAsia="en-US"/>
        </w:rPr>
      </w:pPr>
      <w:r w:rsidRPr="0024789F">
        <w:rPr>
          <w:rFonts w:ascii="Arial" w:hAnsi="Arial" w:cs="Arial"/>
          <w:bCs/>
          <w:lang w:val="es-MX" w:eastAsia="en-US"/>
        </w:rPr>
        <w:t>Por tanto, mando se imprima, publique, circule y se le dé el debido cumplimiento.</w:t>
      </w:r>
    </w:p>
    <w:p w14:paraId="088B8C87" w14:textId="77777777" w:rsidR="0024789F" w:rsidRPr="0024789F" w:rsidRDefault="0024789F" w:rsidP="0024789F">
      <w:pPr>
        <w:ind w:left="142" w:right="48"/>
        <w:jc w:val="both"/>
        <w:rPr>
          <w:rFonts w:ascii="Arial" w:hAnsi="Arial" w:cs="Arial"/>
          <w:bCs/>
          <w:lang w:val="es-MX" w:eastAsia="en-US"/>
        </w:rPr>
      </w:pPr>
    </w:p>
    <w:p w14:paraId="6C9ABEFA" w14:textId="77777777" w:rsidR="0024789F" w:rsidRPr="0024789F" w:rsidRDefault="0024789F" w:rsidP="0024789F">
      <w:pPr>
        <w:ind w:left="142" w:right="48"/>
        <w:jc w:val="both"/>
        <w:rPr>
          <w:rFonts w:ascii="Arial" w:hAnsi="Arial" w:cs="Arial"/>
          <w:bCs/>
          <w:lang w:val="es-MX" w:eastAsia="en-US"/>
        </w:rPr>
      </w:pPr>
      <w:r w:rsidRPr="0024789F">
        <w:rPr>
          <w:rFonts w:ascii="Arial" w:hAnsi="Arial" w:cs="Arial"/>
          <w:bCs/>
          <w:lang w:val="es-MX" w:eastAsia="en-US"/>
        </w:rPr>
        <w:t>Dado en la residencia del Poder Ejecutivo, en Victoria, Capital del Estado de Tamaulipas, a los veintiocho días del mes de agosto del año dos mil trece.</w:t>
      </w:r>
    </w:p>
    <w:p w14:paraId="079D75E8" w14:textId="77777777" w:rsidR="0024789F" w:rsidRPr="0024789F" w:rsidRDefault="0024789F" w:rsidP="0024789F">
      <w:pPr>
        <w:ind w:left="142" w:right="48"/>
        <w:jc w:val="both"/>
        <w:rPr>
          <w:rFonts w:ascii="Arial" w:hAnsi="Arial" w:cs="Arial"/>
          <w:bCs/>
          <w:lang w:val="es-MX" w:eastAsia="en-US"/>
        </w:rPr>
      </w:pPr>
    </w:p>
    <w:p w14:paraId="3EC10D23" w14:textId="77777777" w:rsidR="0024789F" w:rsidRPr="0024789F" w:rsidRDefault="0024789F" w:rsidP="00217F42">
      <w:pPr>
        <w:tabs>
          <w:tab w:val="left" w:pos="3261"/>
        </w:tabs>
        <w:ind w:left="142" w:right="48"/>
        <w:jc w:val="both"/>
        <w:rPr>
          <w:rFonts w:ascii="Arial" w:hAnsi="Arial" w:cs="Arial"/>
          <w:b/>
          <w:bCs/>
          <w:spacing w:val="-4"/>
          <w:lang w:val="es-ES" w:eastAsia="en-US"/>
        </w:rPr>
      </w:pPr>
      <w:r w:rsidRPr="0024789F">
        <w:rPr>
          <w:rFonts w:ascii="Arial" w:hAnsi="Arial" w:cs="Arial"/>
          <w:b/>
          <w:bCs/>
          <w:spacing w:val="-4"/>
          <w:lang w:val="es-ES" w:eastAsia="en-US"/>
        </w:rPr>
        <w:t>ATENTAMENTE</w:t>
      </w:r>
      <w:r w:rsidRPr="0024789F">
        <w:rPr>
          <w:rFonts w:ascii="Arial" w:hAnsi="Arial" w:cs="Arial"/>
          <w:bCs/>
          <w:spacing w:val="-4"/>
          <w:lang w:val="es-ES" w:eastAsia="en-US"/>
        </w:rPr>
        <w:t>.- SUFRAGIO EFECTIVO. NO REELECCIÓN.-</w:t>
      </w:r>
      <w:r w:rsidRPr="0024789F">
        <w:rPr>
          <w:rFonts w:ascii="Arial" w:hAnsi="Arial" w:cs="Arial"/>
          <w:b/>
          <w:bCs/>
          <w:spacing w:val="-4"/>
          <w:lang w:val="es-ES" w:eastAsia="en-US"/>
        </w:rPr>
        <w:t xml:space="preserve"> EL GOBERNADOR CONSTITUCIONAL DEL ESTADO</w:t>
      </w:r>
      <w:r w:rsidRPr="0024789F">
        <w:rPr>
          <w:rFonts w:ascii="Arial" w:hAnsi="Arial" w:cs="Arial"/>
          <w:bCs/>
          <w:spacing w:val="-4"/>
          <w:lang w:val="es-ES" w:eastAsia="en-US"/>
        </w:rPr>
        <w:t>.-</w:t>
      </w:r>
      <w:r w:rsidRPr="0024789F">
        <w:rPr>
          <w:rFonts w:ascii="Arial" w:hAnsi="Arial" w:cs="Arial"/>
          <w:b/>
          <w:bCs/>
          <w:spacing w:val="-4"/>
          <w:lang w:val="es-ES" w:eastAsia="en-US"/>
        </w:rPr>
        <w:t xml:space="preserve"> EGIDIO TORRE CANTÚ</w:t>
      </w:r>
      <w:r w:rsidRPr="0024789F">
        <w:rPr>
          <w:rFonts w:ascii="Arial" w:hAnsi="Arial" w:cs="Arial"/>
          <w:bCs/>
          <w:spacing w:val="-4"/>
          <w:lang w:val="es-ES" w:eastAsia="en-US"/>
        </w:rPr>
        <w:t>.- Rúbrica.-</w:t>
      </w:r>
      <w:r w:rsidRPr="0024789F">
        <w:rPr>
          <w:rFonts w:ascii="Arial" w:hAnsi="Arial" w:cs="Arial"/>
          <w:b/>
          <w:bCs/>
          <w:spacing w:val="-4"/>
          <w:lang w:val="es-ES" w:eastAsia="en-US"/>
        </w:rPr>
        <w:t xml:space="preserve"> EL SECRETARIO GENERAL DE GOBIERNO</w:t>
      </w:r>
      <w:r w:rsidRPr="0024789F">
        <w:rPr>
          <w:rFonts w:ascii="Arial" w:hAnsi="Arial" w:cs="Arial"/>
          <w:bCs/>
          <w:spacing w:val="-4"/>
          <w:lang w:val="es-ES" w:eastAsia="en-US"/>
        </w:rPr>
        <w:t xml:space="preserve">.- </w:t>
      </w:r>
      <w:r w:rsidRPr="0024789F">
        <w:rPr>
          <w:rFonts w:ascii="Arial" w:hAnsi="Arial" w:cs="Arial"/>
          <w:b/>
          <w:bCs/>
          <w:spacing w:val="-4"/>
          <w:lang w:val="es-ES" w:eastAsia="en-US"/>
        </w:rPr>
        <w:t>HERMINIO GARZA PALACIOS</w:t>
      </w:r>
      <w:r w:rsidRPr="0024789F">
        <w:rPr>
          <w:rFonts w:ascii="Arial" w:hAnsi="Arial" w:cs="Arial"/>
          <w:bCs/>
          <w:spacing w:val="-4"/>
          <w:lang w:val="es-ES" w:eastAsia="en-US"/>
        </w:rPr>
        <w:t>.- Rúbrica.</w:t>
      </w:r>
    </w:p>
    <w:p w14:paraId="0F21D8FA" w14:textId="77777777" w:rsidR="007C28FA" w:rsidRPr="007C28FA" w:rsidRDefault="007C28FA" w:rsidP="008A524C">
      <w:pPr>
        <w:jc w:val="both"/>
        <w:rPr>
          <w:rFonts w:ascii="Arial" w:hAnsi="Arial" w:cs="Arial"/>
          <w:b/>
          <w:color w:val="000000"/>
          <w:spacing w:val="-4"/>
          <w:lang w:val="es-ES" w:eastAsia="en-US"/>
        </w:rPr>
      </w:pPr>
    </w:p>
    <w:p w14:paraId="208D9975" w14:textId="77777777" w:rsidR="008A524C" w:rsidRDefault="008A524C" w:rsidP="0006628E">
      <w:pPr>
        <w:jc w:val="both"/>
        <w:rPr>
          <w:rFonts w:ascii="Arial" w:hAnsi="Arial" w:cs="Arial"/>
          <w:lang w:val="es-MX"/>
        </w:rPr>
      </w:pPr>
    </w:p>
    <w:p w14:paraId="7344DE8A" w14:textId="77777777" w:rsidR="008A524C" w:rsidRDefault="008A524C" w:rsidP="0006628E">
      <w:pPr>
        <w:jc w:val="both"/>
        <w:rPr>
          <w:rFonts w:ascii="Arial" w:hAnsi="Arial" w:cs="Arial"/>
          <w:lang w:val="es-MX"/>
        </w:rPr>
      </w:pPr>
    </w:p>
    <w:p w14:paraId="341A4773" w14:textId="77777777" w:rsidR="00D00E0B" w:rsidRDefault="004A3571" w:rsidP="00A26257">
      <w:pPr>
        <w:tabs>
          <w:tab w:val="left" w:pos="9356"/>
        </w:tabs>
        <w:autoSpaceDE w:val="0"/>
        <w:autoSpaceDN w:val="0"/>
        <w:adjustRightInd w:val="0"/>
        <w:ind w:right="48"/>
        <w:jc w:val="both"/>
        <w:rPr>
          <w:rFonts w:ascii="Arial" w:hAnsi="Arial" w:cs="Arial"/>
          <w:lang w:val="es-MX"/>
        </w:rPr>
      </w:pPr>
      <w:r>
        <w:rPr>
          <w:rFonts w:ascii="Arial" w:hAnsi="Arial" w:cs="Arial"/>
          <w:lang w:val="es-MX"/>
        </w:rPr>
        <w:br w:type="page"/>
      </w:r>
    </w:p>
    <w:p w14:paraId="6F33CF3B" w14:textId="77777777" w:rsidR="00D00E0B" w:rsidRDefault="00D00E0B" w:rsidP="00A26257">
      <w:pPr>
        <w:tabs>
          <w:tab w:val="left" w:pos="9356"/>
        </w:tabs>
        <w:autoSpaceDE w:val="0"/>
        <w:autoSpaceDN w:val="0"/>
        <w:adjustRightInd w:val="0"/>
        <w:ind w:right="48"/>
        <w:jc w:val="both"/>
        <w:rPr>
          <w:rFonts w:ascii="Arial" w:hAnsi="Arial" w:cs="Arial"/>
          <w:lang w:val="es-MX"/>
        </w:rPr>
      </w:pPr>
    </w:p>
    <w:p w14:paraId="31A1FD13" w14:textId="77777777" w:rsidR="00D00E0B" w:rsidRPr="00D00E0B" w:rsidRDefault="00D00E0B" w:rsidP="00D00E0B">
      <w:pPr>
        <w:tabs>
          <w:tab w:val="left" w:pos="9356"/>
        </w:tabs>
        <w:autoSpaceDE w:val="0"/>
        <w:autoSpaceDN w:val="0"/>
        <w:adjustRightInd w:val="0"/>
        <w:ind w:right="48"/>
        <w:jc w:val="center"/>
        <w:rPr>
          <w:rFonts w:ascii="Arial" w:hAnsi="Arial" w:cs="Arial"/>
          <w:b/>
        </w:rPr>
      </w:pPr>
      <w:r w:rsidRPr="00D00E0B">
        <w:rPr>
          <w:rFonts w:ascii="Arial" w:hAnsi="Arial" w:cs="Arial"/>
          <w:b/>
        </w:rPr>
        <w:t>ARTÍCULOS TRANSITORIOS DE DECRETOS DE REFORMAS, A PARTIR DE LA EXPEDICIÓN DE LA PRESENTE LEY.</w:t>
      </w:r>
    </w:p>
    <w:p w14:paraId="2E769872" w14:textId="77777777" w:rsidR="00D00E0B" w:rsidRPr="00D00E0B" w:rsidRDefault="00D00E0B" w:rsidP="00D00E0B">
      <w:pPr>
        <w:tabs>
          <w:tab w:val="left" w:pos="9356"/>
        </w:tabs>
        <w:autoSpaceDE w:val="0"/>
        <w:autoSpaceDN w:val="0"/>
        <w:adjustRightInd w:val="0"/>
        <w:ind w:right="48"/>
        <w:jc w:val="both"/>
        <w:rPr>
          <w:rFonts w:ascii="Arial" w:hAnsi="Arial" w:cs="Arial"/>
          <w:b/>
        </w:rPr>
      </w:pPr>
    </w:p>
    <w:p w14:paraId="16C31F63" w14:textId="77777777" w:rsidR="00D00E0B" w:rsidRPr="00D00E0B" w:rsidRDefault="00D00E0B" w:rsidP="00F23EC8">
      <w:pPr>
        <w:pStyle w:val="Prrafodelista"/>
        <w:numPr>
          <w:ilvl w:val="0"/>
          <w:numId w:val="32"/>
        </w:numPr>
        <w:tabs>
          <w:tab w:val="num" w:pos="426"/>
          <w:tab w:val="num" w:pos="878"/>
        </w:tabs>
        <w:ind w:left="425" w:right="45" w:hanging="425"/>
        <w:contextualSpacing w:val="0"/>
        <w:jc w:val="both"/>
        <w:rPr>
          <w:rFonts w:ascii="Arial" w:eastAsia="Calibri" w:hAnsi="Arial" w:cs="Arial"/>
          <w:b/>
          <w:lang w:val="es-MX" w:eastAsia="en-US"/>
        </w:rPr>
      </w:pPr>
      <w:r w:rsidRPr="00D00E0B">
        <w:rPr>
          <w:rFonts w:ascii="Arial" w:eastAsia="Calibri" w:hAnsi="Arial" w:cs="Arial"/>
          <w:b/>
          <w:lang w:val="es-ES" w:eastAsia="en-US"/>
        </w:rPr>
        <w:t>ARTÍCULOS TRANSITORIOS DEL DECRETO No. LXIV-554, DEL 30 DE JUNIO DE 2021 Y PUBLICADO EN EL PERIÓDICO OFICIAL No. 83, DEL 14 DE JULIO DE 2021.</w:t>
      </w:r>
    </w:p>
    <w:p w14:paraId="5697E7DD" w14:textId="77777777" w:rsidR="00D00E0B" w:rsidRDefault="00D00E0B" w:rsidP="00A26257">
      <w:pPr>
        <w:tabs>
          <w:tab w:val="left" w:pos="9356"/>
        </w:tabs>
        <w:autoSpaceDE w:val="0"/>
        <w:autoSpaceDN w:val="0"/>
        <w:adjustRightInd w:val="0"/>
        <w:ind w:right="48"/>
        <w:jc w:val="both"/>
        <w:rPr>
          <w:rFonts w:ascii="Arial" w:hAnsi="Arial" w:cs="Arial"/>
          <w:lang w:val="es-MX"/>
        </w:rPr>
      </w:pPr>
    </w:p>
    <w:p w14:paraId="1CA6ED64" w14:textId="77777777" w:rsidR="00F23EC8" w:rsidRDefault="00F23EC8" w:rsidP="00F23EC8">
      <w:pPr>
        <w:tabs>
          <w:tab w:val="left" w:pos="9356"/>
        </w:tabs>
        <w:autoSpaceDE w:val="0"/>
        <w:autoSpaceDN w:val="0"/>
        <w:adjustRightInd w:val="0"/>
        <w:ind w:left="426" w:right="48"/>
        <w:jc w:val="both"/>
        <w:rPr>
          <w:rFonts w:ascii="Arial" w:hAnsi="Arial" w:cs="Arial"/>
          <w:lang w:val="es-MX"/>
        </w:rPr>
      </w:pPr>
      <w:r w:rsidRPr="00F23EC8">
        <w:rPr>
          <w:rFonts w:ascii="Arial" w:hAnsi="Arial" w:cs="Arial"/>
          <w:b/>
        </w:rPr>
        <w:t xml:space="preserve">ARTÍCULO ÚNICO. </w:t>
      </w:r>
      <w:r w:rsidRPr="00F23EC8">
        <w:rPr>
          <w:rFonts w:ascii="Arial" w:hAnsi="Arial" w:cs="Arial"/>
        </w:rPr>
        <w:t>El presente Decreto entrará en vigor al día siguiente al de su publicación en el Periódico Oficial del Estado.</w:t>
      </w:r>
    </w:p>
    <w:p w14:paraId="4AEDE294" w14:textId="77777777" w:rsidR="00F23EC8" w:rsidRDefault="00F23EC8" w:rsidP="00A26257">
      <w:pPr>
        <w:tabs>
          <w:tab w:val="left" w:pos="9356"/>
        </w:tabs>
        <w:autoSpaceDE w:val="0"/>
        <w:autoSpaceDN w:val="0"/>
        <w:adjustRightInd w:val="0"/>
        <w:ind w:right="48"/>
        <w:jc w:val="both"/>
        <w:rPr>
          <w:rFonts w:ascii="Arial" w:hAnsi="Arial" w:cs="Arial"/>
          <w:lang w:val="es-MX"/>
        </w:rPr>
      </w:pPr>
    </w:p>
    <w:p w14:paraId="231A2C06" w14:textId="77777777" w:rsidR="00AE587F" w:rsidRPr="00D00E0B" w:rsidRDefault="00AE587F" w:rsidP="00AE587F">
      <w:pPr>
        <w:pStyle w:val="Prrafodelista"/>
        <w:numPr>
          <w:ilvl w:val="0"/>
          <w:numId w:val="32"/>
        </w:numPr>
        <w:tabs>
          <w:tab w:val="num" w:pos="426"/>
          <w:tab w:val="num" w:pos="878"/>
        </w:tabs>
        <w:ind w:left="425" w:right="45" w:hanging="425"/>
        <w:contextualSpacing w:val="0"/>
        <w:jc w:val="both"/>
        <w:rPr>
          <w:rFonts w:ascii="Arial" w:eastAsia="Calibri" w:hAnsi="Arial" w:cs="Arial"/>
          <w:b/>
          <w:lang w:val="es-MX" w:eastAsia="en-US"/>
        </w:rPr>
      </w:pPr>
      <w:r w:rsidRPr="00D00E0B">
        <w:rPr>
          <w:rFonts w:ascii="Arial" w:eastAsia="Calibri" w:hAnsi="Arial" w:cs="Arial"/>
          <w:b/>
          <w:lang w:val="es-ES" w:eastAsia="en-US"/>
        </w:rPr>
        <w:t>ARTÍCULOS TRANSITORIOS DEL DECRETO No. LXIV-</w:t>
      </w:r>
      <w:r>
        <w:rPr>
          <w:rFonts w:ascii="Arial" w:eastAsia="Calibri" w:hAnsi="Arial" w:cs="Arial"/>
          <w:b/>
          <w:lang w:val="es-ES" w:eastAsia="en-US"/>
        </w:rPr>
        <w:t>787</w:t>
      </w:r>
      <w:r w:rsidRPr="00D00E0B">
        <w:rPr>
          <w:rFonts w:ascii="Arial" w:eastAsia="Calibri" w:hAnsi="Arial" w:cs="Arial"/>
          <w:b/>
          <w:lang w:val="es-ES" w:eastAsia="en-US"/>
        </w:rPr>
        <w:t xml:space="preserve">, DEL 30 DE </w:t>
      </w:r>
      <w:r>
        <w:rPr>
          <w:rFonts w:ascii="Arial" w:eastAsia="Calibri" w:hAnsi="Arial" w:cs="Arial"/>
          <w:b/>
          <w:lang w:val="es-ES" w:eastAsia="en-US"/>
        </w:rPr>
        <w:t>AGOSTO</w:t>
      </w:r>
      <w:r w:rsidRPr="00D00E0B">
        <w:rPr>
          <w:rFonts w:ascii="Arial" w:eastAsia="Calibri" w:hAnsi="Arial" w:cs="Arial"/>
          <w:b/>
          <w:lang w:val="es-ES" w:eastAsia="en-US"/>
        </w:rPr>
        <w:t xml:space="preserve"> DE 2021 Y PUBLICADO EN EL PERIÓDICO OFICIAL No. </w:t>
      </w:r>
      <w:r>
        <w:rPr>
          <w:rFonts w:ascii="Arial" w:eastAsia="Calibri" w:hAnsi="Arial" w:cs="Arial"/>
          <w:b/>
          <w:lang w:val="es-ES" w:eastAsia="en-US"/>
        </w:rPr>
        <w:t>108</w:t>
      </w:r>
      <w:r w:rsidRPr="00D00E0B">
        <w:rPr>
          <w:rFonts w:ascii="Arial" w:eastAsia="Calibri" w:hAnsi="Arial" w:cs="Arial"/>
          <w:b/>
          <w:lang w:val="es-ES" w:eastAsia="en-US"/>
        </w:rPr>
        <w:t xml:space="preserve">, DEL </w:t>
      </w:r>
      <w:r>
        <w:rPr>
          <w:rFonts w:ascii="Arial" w:eastAsia="Calibri" w:hAnsi="Arial" w:cs="Arial"/>
          <w:b/>
          <w:lang w:val="es-ES" w:eastAsia="en-US"/>
        </w:rPr>
        <w:t>9</w:t>
      </w:r>
      <w:r w:rsidRPr="00D00E0B">
        <w:rPr>
          <w:rFonts w:ascii="Arial" w:eastAsia="Calibri" w:hAnsi="Arial" w:cs="Arial"/>
          <w:b/>
          <w:lang w:val="es-ES" w:eastAsia="en-US"/>
        </w:rPr>
        <w:t xml:space="preserve"> DE </w:t>
      </w:r>
      <w:r>
        <w:rPr>
          <w:rFonts w:ascii="Arial" w:eastAsia="Calibri" w:hAnsi="Arial" w:cs="Arial"/>
          <w:b/>
          <w:lang w:val="es-ES" w:eastAsia="en-US"/>
        </w:rPr>
        <w:t>SEPTIEMBRE</w:t>
      </w:r>
      <w:r w:rsidRPr="00D00E0B">
        <w:rPr>
          <w:rFonts w:ascii="Arial" w:eastAsia="Calibri" w:hAnsi="Arial" w:cs="Arial"/>
          <w:b/>
          <w:lang w:val="es-ES" w:eastAsia="en-US"/>
        </w:rPr>
        <w:t xml:space="preserve"> DE 2021.</w:t>
      </w:r>
    </w:p>
    <w:p w14:paraId="3E179701" w14:textId="77777777" w:rsidR="00AE587F" w:rsidRDefault="00AE587F" w:rsidP="00AE587F">
      <w:pPr>
        <w:tabs>
          <w:tab w:val="left" w:pos="9356"/>
        </w:tabs>
        <w:autoSpaceDE w:val="0"/>
        <w:autoSpaceDN w:val="0"/>
        <w:adjustRightInd w:val="0"/>
        <w:ind w:right="48"/>
        <w:jc w:val="both"/>
        <w:rPr>
          <w:rFonts w:ascii="Arial" w:hAnsi="Arial" w:cs="Arial"/>
          <w:lang w:val="es-MX"/>
        </w:rPr>
      </w:pPr>
    </w:p>
    <w:p w14:paraId="2A08DD60" w14:textId="77777777" w:rsidR="00F23EC8" w:rsidRPr="001C7489" w:rsidRDefault="004E6A2B" w:rsidP="001C7489">
      <w:pPr>
        <w:tabs>
          <w:tab w:val="left" w:pos="9356"/>
        </w:tabs>
        <w:autoSpaceDE w:val="0"/>
        <w:autoSpaceDN w:val="0"/>
        <w:adjustRightInd w:val="0"/>
        <w:ind w:left="426" w:right="48"/>
        <w:jc w:val="both"/>
        <w:rPr>
          <w:rFonts w:ascii="Arial" w:hAnsi="Arial" w:cs="Arial"/>
          <w:lang w:val="es-ES"/>
        </w:rPr>
      </w:pPr>
      <w:r w:rsidRPr="004E6A2B">
        <w:rPr>
          <w:rFonts w:ascii="Arial" w:hAnsi="Arial" w:cs="Arial"/>
          <w:b/>
          <w:lang w:val="es-ES"/>
        </w:rPr>
        <w:t xml:space="preserve">ARTÍCULO ÚNICO. </w:t>
      </w:r>
      <w:r w:rsidRPr="004E6A2B">
        <w:rPr>
          <w:rFonts w:ascii="Arial" w:hAnsi="Arial" w:cs="Arial"/>
          <w:lang w:val="es-ES"/>
        </w:rPr>
        <w:t>El presente Decreto entrará en vigor el día siguiente al de su publicación en el Periódico Oficial del Estado.</w:t>
      </w:r>
    </w:p>
    <w:p w14:paraId="312187D0" w14:textId="77777777" w:rsidR="00855AAE" w:rsidRDefault="00855AAE" w:rsidP="00855AAE">
      <w:pPr>
        <w:tabs>
          <w:tab w:val="left" w:pos="9356"/>
        </w:tabs>
        <w:autoSpaceDE w:val="0"/>
        <w:autoSpaceDN w:val="0"/>
        <w:adjustRightInd w:val="0"/>
        <w:ind w:right="48"/>
        <w:jc w:val="both"/>
        <w:rPr>
          <w:rFonts w:ascii="Arial" w:hAnsi="Arial" w:cs="Arial"/>
          <w:lang w:val="es-MX"/>
        </w:rPr>
      </w:pPr>
    </w:p>
    <w:p w14:paraId="6E640B87" w14:textId="77777777" w:rsidR="00855AAE" w:rsidRPr="00D00E0B" w:rsidRDefault="00855AAE" w:rsidP="00855AAE">
      <w:pPr>
        <w:pStyle w:val="Prrafodelista"/>
        <w:numPr>
          <w:ilvl w:val="0"/>
          <w:numId w:val="32"/>
        </w:numPr>
        <w:tabs>
          <w:tab w:val="num" w:pos="426"/>
          <w:tab w:val="num" w:pos="878"/>
        </w:tabs>
        <w:ind w:left="425" w:right="45" w:hanging="425"/>
        <w:contextualSpacing w:val="0"/>
        <w:jc w:val="both"/>
        <w:rPr>
          <w:rFonts w:ascii="Arial" w:eastAsia="Calibri" w:hAnsi="Arial" w:cs="Arial"/>
          <w:b/>
          <w:lang w:val="es-MX" w:eastAsia="en-US"/>
        </w:rPr>
      </w:pPr>
      <w:r w:rsidRPr="00D00E0B">
        <w:rPr>
          <w:rFonts w:ascii="Arial" w:eastAsia="Calibri" w:hAnsi="Arial" w:cs="Arial"/>
          <w:b/>
          <w:lang w:val="es-ES" w:eastAsia="en-US"/>
        </w:rPr>
        <w:t xml:space="preserve">ARTÍCULOS TRANSITORIOS DEL DECRETO No. </w:t>
      </w:r>
      <w:r>
        <w:rPr>
          <w:rFonts w:ascii="Arial" w:eastAsia="Calibri" w:hAnsi="Arial" w:cs="Arial"/>
          <w:b/>
          <w:lang w:val="es-ES" w:eastAsia="en-US"/>
        </w:rPr>
        <w:t>65-510</w:t>
      </w:r>
      <w:r w:rsidRPr="00D00E0B">
        <w:rPr>
          <w:rFonts w:ascii="Arial" w:eastAsia="Calibri" w:hAnsi="Arial" w:cs="Arial"/>
          <w:b/>
          <w:lang w:val="es-ES" w:eastAsia="en-US"/>
        </w:rPr>
        <w:t xml:space="preserve">, DEL </w:t>
      </w:r>
      <w:r>
        <w:rPr>
          <w:rFonts w:ascii="Arial" w:eastAsia="Calibri" w:hAnsi="Arial" w:cs="Arial"/>
          <w:b/>
          <w:lang w:val="es-ES" w:eastAsia="en-US"/>
        </w:rPr>
        <w:t>1</w:t>
      </w:r>
      <w:r w:rsidRPr="00D00E0B">
        <w:rPr>
          <w:rFonts w:ascii="Arial" w:eastAsia="Calibri" w:hAnsi="Arial" w:cs="Arial"/>
          <w:b/>
          <w:lang w:val="es-ES" w:eastAsia="en-US"/>
        </w:rPr>
        <w:t xml:space="preserve">3 DE </w:t>
      </w:r>
      <w:r>
        <w:rPr>
          <w:rFonts w:ascii="Arial" w:eastAsia="Calibri" w:hAnsi="Arial" w:cs="Arial"/>
          <w:b/>
          <w:lang w:val="es-ES" w:eastAsia="en-US"/>
        </w:rPr>
        <w:t>ENERO</w:t>
      </w:r>
      <w:r w:rsidRPr="00D00E0B">
        <w:rPr>
          <w:rFonts w:ascii="Arial" w:eastAsia="Calibri" w:hAnsi="Arial" w:cs="Arial"/>
          <w:b/>
          <w:lang w:val="es-ES" w:eastAsia="en-US"/>
        </w:rPr>
        <w:t xml:space="preserve"> DE 202</w:t>
      </w:r>
      <w:r>
        <w:rPr>
          <w:rFonts w:ascii="Arial" w:eastAsia="Calibri" w:hAnsi="Arial" w:cs="Arial"/>
          <w:b/>
          <w:lang w:val="es-ES" w:eastAsia="en-US"/>
        </w:rPr>
        <w:t>3</w:t>
      </w:r>
      <w:r w:rsidRPr="00D00E0B">
        <w:rPr>
          <w:rFonts w:ascii="Arial" w:eastAsia="Calibri" w:hAnsi="Arial" w:cs="Arial"/>
          <w:b/>
          <w:lang w:val="es-ES" w:eastAsia="en-US"/>
        </w:rPr>
        <w:t xml:space="preserve"> Y PUBLICADO EN EL PERIÓDICO OFICIAL No. </w:t>
      </w:r>
      <w:r>
        <w:rPr>
          <w:rFonts w:ascii="Arial" w:eastAsia="Calibri" w:hAnsi="Arial" w:cs="Arial"/>
          <w:b/>
          <w:lang w:val="es-ES" w:eastAsia="en-US"/>
        </w:rPr>
        <w:t>15</w:t>
      </w:r>
      <w:r w:rsidRPr="00D00E0B">
        <w:rPr>
          <w:rFonts w:ascii="Arial" w:eastAsia="Calibri" w:hAnsi="Arial" w:cs="Arial"/>
          <w:b/>
          <w:lang w:val="es-ES" w:eastAsia="en-US"/>
        </w:rPr>
        <w:t xml:space="preserve">, DEL </w:t>
      </w:r>
      <w:r>
        <w:rPr>
          <w:rFonts w:ascii="Arial" w:eastAsia="Calibri" w:hAnsi="Arial" w:cs="Arial"/>
          <w:b/>
          <w:lang w:val="es-ES" w:eastAsia="en-US"/>
        </w:rPr>
        <w:t>2</w:t>
      </w:r>
      <w:r w:rsidRPr="00D00E0B">
        <w:rPr>
          <w:rFonts w:ascii="Arial" w:eastAsia="Calibri" w:hAnsi="Arial" w:cs="Arial"/>
          <w:b/>
          <w:lang w:val="es-ES" w:eastAsia="en-US"/>
        </w:rPr>
        <w:t xml:space="preserve"> DE </w:t>
      </w:r>
      <w:r>
        <w:rPr>
          <w:rFonts w:ascii="Arial" w:eastAsia="Calibri" w:hAnsi="Arial" w:cs="Arial"/>
          <w:b/>
          <w:lang w:val="es-ES" w:eastAsia="en-US"/>
        </w:rPr>
        <w:t>FEBRERO</w:t>
      </w:r>
      <w:r w:rsidRPr="00D00E0B">
        <w:rPr>
          <w:rFonts w:ascii="Arial" w:eastAsia="Calibri" w:hAnsi="Arial" w:cs="Arial"/>
          <w:b/>
          <w:lang w:val="es-ES" w:eastAsia="en-US"/>
        </w:rPr>
        <w:t xml:space="preserve"> DE 202</w:t>
      </w:r>
      <w:r>
        <w:rPr>
          <w:rFonts w:ascii="Arial" w:eastAsia="Calibri" w:hAnsi="Arial" w:cs="Arial"/>
          <w:b/>
          <w:lang w:val="es-ES" w:eastAsia="en-US"/>
        </w:rPr>
        <w:t>3</w:t>
      </w:r>
      <w:r w:rsidRPr="00D00E0B">
        <w:rPr>
          <w:rFonts w:ascii="Arial" w:eastAsia="Calibri" w:hAnsi="Arial" w:cs="Arial"/>
          <w:b/>
          <w:lang w:val="es-ES" w:eastAsia="en-US"/>
        </w:rPr>
        <w:t>.</w:t>
      </w:r>
    </w:p>
    <w:p w14:paraId="0F1B3980" w14:textId="77777777" w:rsidR="00855AAE" w:rsidRDefault="00855AAE" w:rsidP="00855AAE">
      <w:pPr>
        <w:tabs>
          <w:tab w:val="left" w:pos="9356"/>
        </w:tabs>
        <w:autoSpaceDE w:val="0"/>
        <w:autoSpaceDN w:val="0"/>
        <w:adjustRightInd w:val="0"/>
        <w:ind w:right="48"/>
        <w:jc w:val="both"/>
        <w:rPr>
          <w:rFonts w:ascii="Arial" w:hAnsi="Arial" w:cs="Arial"/>
          <w:lang w:val="es-MX"/>
        </w:rPr>
      </w:pPr>
    </w:p>
    <w:p w14:paraId="227995EE" w14:textId="77777777" w:rsidR="001C7489" w:rsidRDefault="00855AAE" w:rsidP="001C7489">
      <w:pPr>
        <w:tabs>
          <w:tab w:val="left" w:pos="9356"/>
        </w:tabs>
        <w:autoSpaceDE w:val="0"/>
        <w:autoSpaceDN w:val="0"/>
        <w:adjustRightInd w:val="0"/>
        <w:ind w:left="426" w:right="48"/>
        <w:jc w:val="both"/>
        <w:rPr>
          <w:rFonts w:ascii="Arial" w:hAnsi="Arial" w:cs="Arial"/>
          <w:lang w:val="es-ES"/>
        </w:rPr>
      </w:pPr>
      <w:r w:rsidRPr="004E6A2B">
        <w:rPr>
          <w:rFonts w:ascii="Arial" w:hAnsi="Arial" w:cs="Arial"/>
          <w:b/>
          <w:lang w:val="es-ES"/>
        </w:rPr>
        <w:t xml:space="preserve">ARTÍCULO ÚNICO. </w:t>
      </w:r>
      <w:r w:rsidRPr="004E6A2B">
        <w:rPr>
          <w:rFonts w:ascii="Arial" w:hAnsi="Arial" w:cs="Arial"/>
          <w:lang w:val="es-ES"/>
        </w:rPr>
        <w:t>El presente Decreto entrará en vigor el día siguiente al de su publicación en el Periódico Oficial del Estado.</w:t>
      </w:r>
    </w:p>
    <w:p w14:paraId="2D79884E" w14:textId="77777777" w:rsidR="001C7489" w:rsidRDefault="001C7489" w:rsidP="001C7489">
      <w:pPr>
        <w:tabs>
          <w:tab w:val="left" w:pos="9356"/>
        </w:tabs>
        <w:autoSpaceDE w:val="0"/>
        <w:autoSpaceDN w:val="0"/>
        <w:adjustRightInd w:val="0"/>
        <w:ind w:left="426" w:right="48"/>
        <w:jc w:val="both"/>
        <w:rPr>
          <w:rFonts w:ascii="Arial" w:hAnsi="Arial" w:cs="Arial"/>
          <w:lang w:val="es-ES"/>
        </w:rPr>
      </w:pPr>
    </w:p>
    <w:p w14:paraId="2A6EDEB2" w14:textId="77777777" w:rsidR="001C7489" w:rsidRPr="00D00E0B" w:rsidRDefault="001C7489" w:rsidP="001C7489">
      <w:pPr>
        <w:pStyle w:val="Prrafodelista"/>
        <w:numPr>
          <w:ilvl w:val="0"/>
          <w:numId w:val="32"/>
        </w:numPr>
        <w:tabs>
          <w:tab w:val="num" w:pos="426"/>
          <w:tab w:val="num" w:pos="878"/>
        </w:tabs>
        <w:ind w:left="425" w:right="45" w:hanging="425"/>
        <w:contextualSpacing w:val="0"/>
        <w:jc w:val="both"/>
        <w:rPr>
          <w:rFonts w:ascii="Arial" w:eastAsia="Calibri" w:hAnsi="Arial" w:cs="Arial"/>
          <w:b/>
          <w:lang w:val="es-MX" w:eastAsia="en-US"/>
        </w:rPr>
      </w:pPr>
      <w:r w:rsidRPr="00D00E0B">
        <w:rPr>
          <w:rFonts w:ascii="Arial" w:eastAsia="Calibri" w:hAnsi="Arial" w:cs="Arial"/>
          <w:b/>
          <w:lang w:val="es-ES" w:eastAsia="en-US"/>
        </w:rPr>
        <w:t xml:space="preserve">ARTÍCULOS TRANSITORIOS DEL DECRETO No. </w:t>
      </w:r>
      <w:r>
        <w:rPr>
          <w:rFonts w:ascii="Arial" w:eastAsia="Calibri" w:hAnsi="Arial" w:cs="Arial"/>
          <w:b/>
          <w:lang w:val="es-ES" w:eastAsia="en-US"/>
        </w:rPr>
        <w:t>65-593</w:t>
      </w:r>
      <w:r w:rsidRPr="00D00E0B">
        <w:rPr>
          <w:rFonts w:ascii="Arial" w:eastAsia="Calibri" w:hAnsi="Arial" w:cs="Arial"/>
          <w:b/>
          <w:lang w:val="es-ES" w:eastAsia="en-US"/>
        </w:rPr>
        <w:t xml:space="preserve">, DEL </w:t>
      </w:r>
      <w:r>
        <w:rPr>
          <w:rFonts w:ascii="Arial" w:eastAsia="Calibri" w:hAnsi="Arial" w:cs="Arial"/>
          <w:b/>
          <w:lang w:val="es-ES" w:eastAsia="en-US"/>
        </w:rPr>
        <w:t>13</w:t>
      </w:r>
      <w:r w:rsidRPr="00D00E0B">
        <w:rPr>
          <w:rFonts w:ascii="Arial" w:eastAsia="Calibri" w:hAnsi="Arial" w:cs="Arial"/>
          <w:b/>
          <w:lang w:val="es-ES" w:eastAsia="en-US"/>
        </w:rPr>
        <w:t xml:space="preserve"> DE </w:t>
      </w:r>
      <w:r>
        <w:rPr>
          <w:rFonts w:ascii="Arial" w:eastAsia="Calibri" w:hAnsi="Arial" w:cs="Arial"/>
          <w:b/>
          <w:lang w:val="es-ES" w:eastAsia="en-US"/>
        </w:rPr>
        <w:t>JUNIO</w:t>
      </w:r>
      <w:r w:rsidRPr="00D00E0B">
        <w:rPr>
          <w:rFonts w:ascii="Arial" w:eastAsia="Calibri" w:hAnsi="Arial" w:cs="Arial"/>
          <w:b/>
          <w:lang w:val="es-ES" w:eastAsia="en-US"/>
        </w:rPr>
        <w:t xml:space="preserve"> DE 202</w:t>
      </w:r>
      <w:r>
        <w:rPr>
          <w:rFonts w:ascii="Arial" w:eastAsia="Calibri" w:hAnsi="Arial" w:cs="Arial"/>
          <w:b/>
          <w:lang w:val="es-ES" w:eastAsia="en-US"/>
        </w:rPr>
        <w:t>3</w:t>
      </w:r>
      <w:r w:rsidRPr="00D00E0B">
        <w:rPr>
          <w:rFonts w:ascii="Arial" w:eastAsia="Calibri" w:hAnsi="Arial" w:cs="Arial"/>
          <w:b/>
          <w:lang w:val="es-ES" w:eastAsia="en-US"/>
        </w:rPr>
        <w:t xml:space="preserve"> Y PUBLICADO EN EL PERIÓDICO OFICIAL No. </w:t>
      </w:r>
      <w:r>
        <w:rPr>
          <w:rFonts w:ascii="Arial" w:eastAsia="Calibri" w:hAnsi="Arial" w:cs="Arial"/>
          <w:b/>
          <w:lang w:val="es-ES" w:eastAsia="en-US"/>
        </w:rPr>
        <w:t>83</w:t>
      </w:r>
      <w:r w:rsidRPr="00D00E0B">
        <w:rPr>
          <w:rFonts w:ascii="Arial" w:eastAsia="Calibri" w:hAnsi="Arial" w:cs="Arial"/>
          <w:b/>
          <w:lang w:val="es-ES" w:eastAsia="en-US"/>
        </w:rPr>
        <w:t xml:space="preserve">, DEL </w:t>
      </w:r>
      <w:r>
        <w:rPr>
          <w:rFonts w:ascii="Arial" w:eastAsia="Calibri" w:hAnsi="Arial" w:cs="Arial"/>
          <w:b/>
          <w:lang w:val="es-ES" w:eastAsia="en-US"/>
        </w:rPr>
        <w:t>12</w:t>
      </w:r>
      <w:r w:rsidRPr="00D00E0B">
        <w:rPr>
          <w:rFonts w:ascii="Arial" w:eastAsia="Calibri" w:hAnsi="Arial" w:cs="Arial"/>
          <w:b/>
          <w:lang w:val="es-ES" w:eastAsia="en-US"/>
        </w:rPr>
        <w:t xml:space="preserve"> DE </w:t>
      </w:r>
      <w:r>
        <w:rPr>
          <w:rFonts w:ascii="Arial" w:eastAsia="Calibri" w:hAnsi="Arial" w:cs="Arial"/>
          <w:b/>
          <w:lang w:val="es-ES" w:eastAsia="en-US"/>
        </w:rPr>
        <w:t>JULIO</w:t>
      </w:r>
      <w:r w:rsidRPr="00D00E0B">
        <w:rPr>
          <w:rFonts w:ascii="Arial" w:eastAsia="Calibri" w:hAnsi="Arial" w:cs="Arial"/>
          <w:b/>
          <w:lang w:val="es-ES" w:eastAsia="en-US"/>
        </w:rPr>
        <w:t xml:space="preserve"> DE 202</w:t>
      </w:r>
      <w:r>
        <w:rPr>
          <w:rFonts w:ascii="Arial" w:eastAsia="Calibri" w:hAnsi="Arial" w:cs="Arial"/>
          <w:b/>
          <w:lang w:val="es-ES" w:eastAsia="en-US"/>
        </w:rPr>
        <w:t>3</w:t>
      </w:r>
      <w:r w:rsidRPr="00D00E0B">
        <w:rPr>
          <w:rFonts w:ascii="Arial" w:eastAsia="Calibri" w:hAnsi="Arial" w:cs="Arial"/>
          <w:b/>
          <w:lang w:val="es-ES" w:eastAsia="en-US"/>
        </w:rPr>
        <w:t>.</w:t>
      </w:r>
    </w:p>
    <w:p w14:paraId="7A621BA4" w14:textId="77777777" w:rsidR="001C7489" w:rsidRDefault="001C7489" w:rsidP="001C7489">
      <w:pPr>
        <w:tabs>
          <w:tab w:val="left" w:pos="9356"/>
        </w:tabs>
        <w:autoSpaceDE w:val="0"/>
        <w:autoSpaceDN w:val="0"/>
        <w:adjustRightInd w:val="0"/>
        <w:ind w:left="426" w:right="48"/>
        <w:jc w:val="both"/>
        <w:rPr>
          <w:rFonts w:ascii="Arial" w:hAnsi="Arial" w:cs="Arial"/>
          <w:b/>
          <w:lang w:val="es-ES"/>
        </w:rPr>
      </w:pPr>
    </w:p>
    <w:p w14:paraId="20CB5FA3" w14:textId="77777777" w:rsidR="001C7489" w:rsidRDefault="001C7489" w:rsidP="001C7489">
      <w:pPr>
        <w:tabs>
          <w:tab w:val="left" w:pos="9356"/>
        </w:tabs>
        <w:autoSpaceDE w:val="0"/>
        <w:autoSpaceDN w:val="0"/>
        <w:adjustRightInd w:val="0"/>
        <w:ind w:left="426" w:right="48"/>
        <w:jc w:val="both"/>
        <w:rPr>
          <w:rFonts w:ascii="Arial" w:hAnsi="Arial" w:cs="Arial"/>
          <w:lang w:val="es-ES"/>
        </w:rPr>
      </w:pPr>
      <w:r w:rsidRPr="004E6A2B">
        <w:rPr>
          <w:rFonts w:ascii="Arial" w:hAnsi="Arial" w:cs="Arial"/>
          <w:b/>
          <w:lang w:val="es-ES"/>
        </w:rPr>
        <w:t xml:space="preserve">ARTÍCULO ÚNICO. </w:t>
      </w:r>
      <w:r w:rsidRPr="004E6A2B">
        <w:rPr>
          <w:rFonts w:ascii="Arial" w:hAnsi="Arial" w:cs="Arial"/>
          <w:lang w:val="es-ES"/>
        </w:rPr>
        <w:t>El presente Decreto entrará en vigor el día siguiente al de su publicación en el Periódico Oficial del Estado.</w:t>
      </w:r>
    </w:p>
    <w:p w14:paraId="3520A9D6" w14:textId="77777777" w:rsidR="001C7489" w:rsidRDefault="001C7489" w:rsidP="001C7489">
      <w:pPr>
        <w:tabs>
          <w:tab w:val="left" w:pos="9356"/>
        </w:tabs>
        <w:autoSpaceDE w:val="0"/>
        <w:autoSpaceDN w:val="0"/>
        <w:adjustRightInd w:val="0"/>
        <w:ind w:left="426" w:right="48"/>
        <w:jc w:val="both"/>
        <w:rPr>
          <w:rFonts w:ascii="Arial" w:hAnsi="Arial" w:cs="Arial"/>
          <w:b/>
          <w:lang w:val="es-ES"/>
        </w:rPr>
      </w:pPr>
    </w:p>
    <w:p w14:paraId="4120445E" w14:textId="77777777" w:rsidR="00881EE9" w:rsidRPr="00D00E0B" w:rsidRDefault="00881EE9" w:rsidP="00881EE9">
      <w:pPr>
        <w:pStyle w:val="Prrafodelista"/>
        <w:numPr>
          <w:ilvl w:val="0"/>
          <w:numId w:val="32"/>
        </w:numPr>
        <w:tabs>
          <w:tab w:val="num" w:pos="426"/>
          <w:tab w:val="num" w:pos="878"/>
        </w:tabs>
        <w:ind w:left="425" w:right="45" w:hanging="425"/>
        <w:contextualSpacing w:val="0"/>
        <w:jc w:val="both"/>
        <w:rPr>
          <w:rFonts w:ascii="Arial" w:eastAsia="Calibri" w:hAnsi="Arial" w:cs="Arial"/>
          <w:b/>
          <w:lang w:val="es-MX" w:eastAsia="en-US"/>
        </w:rPr>
      </w:pPr>
      <w:r w:rsidRPr="00D00E0B">
        <w:rPr>
          <w:rFonts w:ascii="Arial" w:eastAsia="Calibri" w:hAnsi="Arial" w:cs="Arial"/>
          <w:b/>
          <w:lang w:val="es-ES" w:eastAsia="en-US"/>
        </w:rPr>
        <w:t xml:space="preserve">ARTÍCULOS TRANSITORIOS DEL DECRETO No. </w:t>
      </w:r>
      <w:r>
        <w:rPr>
          <w:rFonts w:ascii="Arial" w:eastAsia="Calibri" w:hAnsi="Arial" w:cs="Arial"/>
          <w:b/>
          <w:lang w:val="es-ES" w:eastAsia="en-US"/>
        </w:rPr>
        <w:t>65-865</w:t>
      </w:r>
      <w:r w:rsidRPr="00D00E0B">
        <w:rPr>
          <w:rFonts w:ascii="Arial" w:eastAsia="Calibri" w:hAnsi="Arial" w:cs="Arial"/>
          <w:b/>
          <w:lang w:val="es-ES" w:eastAsia="en-US"/>
        </w:rPr>
        <w:t xml:space="preserve">, DEL </w:t>
      </w:r>
      <w:r>
        <w:rPr>
          <w:rFonts w:ascii="Arial" w:eastAsia="Calibri" w:hAnsi="Arial" w:cs="Arial"/>
          <w:b/>
          <w:lang w:val="es-ES" w:eastAsia="en-US"/>
        </w:rPr>
        <w:t>26</w:t>
      </w:r>
      <w:r w:rsidRPr="00D00E0B">
        <w:rPr>
          <w:rFonts w:ascii="Arial" w:eastAsia="Calibri" w:hAnsi="Arial" w:cs="Arial"/>
          <w:b/>
          <w:lang w:val="es-ES" w:eastAsia="en-US"/>
        </w:rPr>
        <w:t xml:space="preserve"> DE </w:t>
      </w:r>
      <w:r>
        <w:rPr>
          <w:rFonts w:ascii="Arial" w:eastAsia="Calibri" w:hAnsi="Arial" w:cs="Arial"/>
          <w:b/>
          <w:lang w:val="es-ES" w:eastAsia="en-US"/>
        </w:rPr>
        <w:t>JUNIO</w:t>
      </w:r>
      <w:r w:rsidRPr="00D00E0B">
        <w:rPr>
          <w:rFonts w:ascii="Arial" w:eastAsia="Calibri" w:hAnsi="Arial" w:cs="Arial"/>
          <w:b/>
          <w:lang w:val="es-ES" w:eastAsia="en-US"/>
        </w:rPr>
        <w:t xml:space="preserve"> DE </w:t>
      </w:r>
      <w:r>
        <w:rPr>
          <w:rFonts w:ascii="Arial" w:eastAsia="Calibri" w:hAnsi="Arial" w:cs="Arial"/>
          <w:b/>
          <w:lang w:val="es-ES" w:eastAsia="en-US"/>
        </w:rPr>
        <w:t>2024</w:t>
      </w:r>
      <w:r w:rsidRPr="00D00E0B">
        <w:rPr>
          <w:rFonts w:ascii="Arial" w:eastAsia="Calibri" w:hAnsi="Arial" w:cs="Arial"/>
          <w:b/>
          <w:lang w:val="es-ES" w:eastAsia="en-US"/>
        </w:rPr>
        <w:t xml:space="preserve"> Y PUBLICADO EN EL PERIÓDICO OFICIAL No. </w:t>
      </w:r>
      <w:r>
        <w:rPr>
          <w:rFonts w:ascii="Arial" w:eastAsia="Calibri" w:hAnsi="Arial" w:cs="Arial"/>
          <w:b/>
          <w:lang w:val="es-ES" w:eastAsia="en-US"/>
        </w:rPr>
        <w:t>80</w:t>
      </w:r>
      <w:r w:rsidRPr="00D00E0B">
        <w:rPr>
          <w:rFonts w:ascii="Arial" w:eastAsia="Calibri" w:hAnsi="Arial" w:cs="Arial"/>
          <w:b/>
          <w:lang w:val="es-ES" w:eastAsia="en-US"/>
        </w:rPr>
        <w:t xml:space="preserve">, DEL </w:t>
      </w:r>
      <w:r>
        <w:rPr>
          <w:rFonts w:ascii="Arial" w:eastAsia="Calibri" w:hAnsi="Arial" w:cs="Arial"/>
          <w:b/>
          <w:lang w:val="es-ES" w:eastAsia="en-US"/>
        </w:rPr>
        <w:t>03</w:t>
      </w:r>
      <w:r w:rsidRPr="00D00E0B">
        <w:rPr>
          <w:rFonts w:ascii="Arial" w:eastAsia="Calibri" w:hAnsi="Arial" w:cs="Arial"/>
          <w:b/>
          <w:lang w:val="es-ES" w:eastAsia="en-US"/>
        </w:rPr>
        <w:t xml:space="preserve"> DE </w:t>
      </w:r>
      <w:r>
        <w:rPr>
          <w:rFonts w:ascii="Arial" w:eastAsia="Calibri" w:hAnsi="Arial" w:cs="Arial"/>
          <w:b/>
          <w:lang w:val="es-ES" w:eastAsia="en-US"/>
        </w:rPr>
        <w:t>JULIO</w:t>
      </w:r>
      <w:r w:rsidRPr="00D00E0B">
        <w:rPr>
          <w:rFonts w:ascii="Arial" w:eastAsia="Calibri" w:hAnsi="Arial" w:cs="Arial"/>
          <w:b/>
          <w:lang w:val="es-ES" w:eastAsia="en-US"/>
        </w:rPr>
        <w:t xml:space="preserve"> DE </w:t>
      </w:r>
      <w:r>
        <w:rPr>
          <w:rFonts w:ascii="Arial" w:eastAsia="Calibri" w:hAnsi="Arial" w:cs="Arial"/>
          <w:b/>
          <w:lang w:val="es-ES" w:eastAsia="en-US"/>
        </w:rPr>
        <w:t>2024</w:t>
      </w:r>
      <w:r w:rsidRPr="00D00E0B">
        <w:rPr>
          <w:rFonts w:ascii="Arial" w:eastAsia="Calibri" w:hAnsi="Arial" w:cs="Arial"/>
          <w:b/>
          <w:lang w:val="es-ES" w:eastAsia="en-US"/>
        </w:rPr>
        <w:t>.</w:t>
      </w:r>
    </w:p>
    <w:p w14:paraId="0DEBAAE2" w14:textId="77777777" w:rsidR="00881EE9" w:rsidRDefault="00881EE9" w:rsidP="00881EE9">
      <w:pPr>
        <w:tabs>
          <w:tab w:val="left" w:pos="9356"/>
        </w:tabs>
        <w:autoSpaceDE w:val="0"/>
        <w:autoSpaceDN w:val="0"/>
        <w:adjustRightInd w:val="0"/>
        <w:ind w:left="426" w:right="48"/>
        <w:jc w:val="both"/>
        <w:rPr>
          <w:rFonts w:ascii="Arial" w:hAnsi="Arial" w:cs="Arial"/>
          <w:b/>
          <w:lang w:val="es-ES"/>
        </w:rPr>
      </w:pPr>
    </w:p>
    <w:p w14:paraId="250766B0" w14:textId="77777777" w:rsidR="00881EE9" w:rsidRDefault="00881EE9" w:rsidP="00881EE9">
      <w:pPr>
        <w:tabs>
          <w:tab w:val="left" w:pos="9356"/>
        </w:tabs>
        <w:autoSpaceDE w:val="0"/>
        <w:autoSpaceDN w:val="0"/>
        <w:adjustRightInd w:val="0"/>
        <w:ind w:left="426" w:right="48"/>
        <w:jc w:val="both"/>
        <w:rPr>
          <w:rFonts w:ascii="Arial" w:hAnsi="Arial" w:cs="Arial"/>
          <w:lang w:val="es-ES"/>
        </w:rPr>
      </w:pPr>
      <w:r w:rsidRPr="004E6A2B">
        <w:rPr>
          <w:rFonts w:ascii="Arial" w:hAnsi="Arial" w:cs="Arial"/>
          <w:b/>
          <w:lang w:val="es-ES"/>
        </w:rPr>
        <w:t xml:space="preserve">ARTÍCULO ÚNICO. </w:t>
      </w:r>
      <w:r w:rsidRPr="004E6A2B">
        <w:rPr>
          <w:rFonts w:ascii="Arial" w:hAnsi="Arial" w:cs="Arial"/>
          <w:lang w:val="es-ES"/>
        </w:rPr>
        <w:t>El presente Decreto entrará en vigor el día siguiente al de su publicación en el Periódico Oficial del Estado.</w:t>
      </w:r>
    </w:p>
    <w:p w14:paraId="27FB2576" w14:textId="77777777" w:rsidR="00881EE9" w:rsidRDefault="00881EE9" w:rsidP="001C7489">
      <w:pPr>
        <w:tabs>
          <w:tab w:val="left" w:pos="9356"/>
        </w:tabs>
        <w:autoSpaceDE w:val="0"/>
        <w:autoSpaceDN w:val="0"/>
        <w:adjustRightInd w:val="0"/>
        <w:ind w:left="426" w:right="48"/>
        <w:jc w:val="both"/>
        <w:rPr>
          <w:rFonts w:ascii="Arial" w:hAnsi="Arial" w:cs="Arial"/>
          <w:b/>
          <w:lang w:val="es-ES"/>
        </w:rPr>
      </w:pPr>
    </w:p>
    <w:p w14:paraId="68D8EA32" w14:textId="77777777" w:rsidR="00E40947" w:rsidRPr="004178E6" w:rsidRDefault="00E40947" w:rsidP="00E40947">
      <w:pPr>
        <w:pStyle w:val="Prrafodelista"/>
        <w:numPr>
          <w:ilvl w:val="0"/>
          <w:numId w:val="32"/>
        </w:numPr>
        <w:ind w:right="45"/>
        <w:contextualSpacing w:val="0"/>
        <w:jc w:val="both"/>
        <w:rPr>
          <w:rFonts w:ascii="Arial" w:eastAsia="Calibri" w:hAnsi="Arial" w:cs="Arial"/>
          <w:b/>
          <w:lang w:val="es-MX" w:eastAsia="en-US"/>
        </w:rPr>
      </w:pPr>
      <w:r w:rsidRPr="00D00E0B">
        <w:rPr>
          <w:rFonts w:ascii="Arial" w:eastAsia="Calibri" w:hAnsi="Arial" w:cs="Arial"/>
          <w:b/>
          <w:lang w:val="es-ES" w:eastAsia="en-US"/>
        </w:rPr>
        <w:t xml:space="preserve">ARTÍCULOS TRANSITORIOS DEL DECRETO No. </w:t>
      </w:r>
      <w:r>
        <w:rPr>
          <w:rFonts w:ascii="Arial" w:eastAsia="Calibri" w:hAnsi="Arial" w:cs="Arial"/>
          <w:b/>
          <w:lang w:val="es-ES" w:eastAsia="en-US"/>
        </w:rPr>
        <w:t>65-539</w:t>
      </w:r>
      <w:r w:rsidRPr="00D00E0B">
        <w:rPr>
          <w:rFonts w:ascii="Arial" w:eastAsia="Calibri" w:hAnsi="Arial" w:cs="Arial"/>
          <w:b/>
          <w:lang w:val="es-ES" w:eastAsia="en-US"/>
        </w:rPr>
        <w:t xml:space="preserve">, DEL </w:t>
      </w:r>
      <w:r>
        <w:rPr>
          <w:rFonts w:ascii="Arial" w:eastAsia="Calibri" w:hAnsi="Arial" w:cs="Arial"/>
          <w:b/>
          <w:lang w:val="es-ES" w:eastAsia="en-US"/>
        </w:rPr>
        <w:t>04</w:t>
      </w:r>
      <w:r w:rsidRPr="00D00E0B">
        <w:rPr>
          <w:rFonts w:ascii="Arial" w:eastAsia="Calibri" w:hAnsi="Arial" w:cs="Arial"/>
          <w:b/>
          <w:lang w:val="es-ES" w:eastAsia="en-US"/>
        </w:rPr>
        <w:t xml:space="preserve"> DE </w:t>
      </w:r>
      <w:r>
        <w:rPr>
          <w:rFonts w:ascii="Arial" w:eastAsia="Calibri" w:hAnsi="Arial" w:cs="Arial"/>
          <w:b/>
          <w:lang w:val="es-ES" w:eastAsia="en-US"/>
        </w:rPr>
        <w:t>NOVIEMBRE</w:t>
      </w:r>
      <w:r w:rsidRPr="00D00E0B">
        <w:rPr>
          <w:rFonts w:ascii="Arial" w:eastAsia="Calibri" w:hAnsi="Arial" w:cs="Arial"/>
          <w:b/>
          <w:lang w:val="es-ES" w:eastAsia="en-US"/>
        </w:rPr>
        <w:t xml:space="preserve"> DE </w:t>
      </w:r>
      <w:r>
        <w:rPr>
          <w:rFonts w:ascii="Arial" w:eastAsia="Calibri" w:hAnsi="Arial" w:cs="Arial"/>
          <w:b/>
          <w:lang w:val="es-ES" w:eastAsia="en-US"/>
        </w:rPr>
        <w:t>2025</w:t>
      </w:r>
      <w:r w:rsidRPr="00D00E0B">
        <w:rPr>
          <w:rFonts w:ascii="Arial" w:eastAsia="Calibri" w:hAnsi="Arial" w:cs="Arial"/>
          <w:b/>
          <w:lang w:val="es-ES" w:eastAsia="en-US"/>
        </w:rPr>
        <w:t xml:space="preserve"> Y PUBLICADO EN EL PERIÓDICO OFICIAL No. </w:t>
      </w:r>
      <w:r>
        <w:rPr>
          <w:rFonts w:ascii="Arial" w:eastAsia="Calibri" w:hAnsi="Arial" w:cs="Arial"/>
          <w:b/>
          <w:lang w:val="es-ES" w:eastAsia="en-US"/>
        </w:rPr>
        <w:t>141</w:t>
      </w:r>
      <w:r w:rsidRPr="00D00E0B">
        <w:rPr>
          <w:rFonts w:ascii="Arial" w:eastAsia="Calibri" w:hAnsi="Arial" w:cs="Arial"/>
          <w:b/>
          <w:lang w:val="es-ES" w:eastAsia="en-US"/>
        </w:rPr>
        <w:t xml:space="preserve">, DEL </w:t>
      </w:r>
      <w:r>
        <w:rPr>
          <w:rFonts w:ascii="Arial" w:eastAsia="Calibri" w:hAnsi="Arial" w:cs="Arial"/>
          <w:b/>
          <w:lang w:val="es-ES" w:eastAsia="en-US"/>
        </w:rPr>
        <w:t>25</w:t>
      </w:r>
      <w:r w:rsidRPr="00D00E0B">
        <w:rPr>
          <w:rFonts w:ascii="Arial" w:eastAsia="Calibri" w:hAnsi="Arial" w:cs="Arial"/>
          <w:b/>
          <w:lang w:val="es-ES" w:eastAsia="en-US"/>
        </w:rPr>
        <w:t xml:space="preserve"> DE </w:t>
      </w:r>
      <w:r>
        <w:rPr>
          <w:rFonts w:ascii="Arial" w:eastAsia="Calibri" w:hAnsi="Arial" w:cs="Arial"/>
          <w:b/>
          <w:lang w:val="es-ES" w:eastAsia="en-US"/>
        </w:rPr>
        <w:t>NOVIEMBRE</w:t>
      </w:r>
      <w:r w:rsidRPr="00D00E0B">
        <w:rPr>
          <w:rFonts w:ascii="Arial" w:eastAsia="Calibri" w:hAnsi="Arial" w:cs="Arial"/>
          <w:b/>
          <w:lang w:val="es-ES" w:eastAsia="en-US"/>
        </w:rPr>
        <w:t xml:space="preserve"> DE </w:t>
      </w:r>
      <w:r>
        <w:rPr>
          <w:rFonts w:ascii="Arial" w:eastAsia="Calibri" w:hAnsi="Arial" w:cs="Arial"/>
          <w:b/>
          <w:lang w:val="es-ES" w:eastAsia="en-US"/>
        </w:rPr>
        <w:t>2025</w:t>
      </w:r>
      <w:r w:rsidRPr="00D00E0B">
        <w:rPr>
          <w:rFonts w:ascii="Arial" w:eastAsia="Calibri" w:hAnsi="Arial" w:cs="Arial"/>
          <w:b/>
          <w:lang w:val="es-ES" w:eastAsia="en-US"/>
        </w:rPr>
        <w:t>.</w:t>
      </w:r>
    </w:p>
    <w:p w14:paraId="649D6132" w14:textId="77777777" w:rsidR="004178E6" w:rsidRPr="00D00E0B" w:rsidRDefault="004178E6" w:rsidP="004178E6">
      <w:pPr>
        <w:pStyle w:val="Prrafodelista"/>
        <w:ind w:right="45"/>
        <w:contextualSpacing w:val="0"/>
        <w:jc w:val="both"/>
        <w:rPr>
          <w:rFonts w:ascii="Arial" w:eastAsia="Calibri" w:hAnsi="Arial" w:cs="Arial"/>
          <w:b/>
          <w:lang w:val="es-MX" w:eastAsia="en-US"/>
        </w:rPr>
      </w:pPr>
    </w:p>
    <w:p w14:paraId="04A69DA0" w14:textId="77777777" w:rsidR="00A26257" w:rsidRPr="00E40947" w:rsidRDefault="004178E6" w:rsidP="007B308C">
      <w:pPr>
        <w:pStyle w:val="Prrafodelista"/>
        <w:tabs>
          <w:tab w:val="left" w:pos="9356"/>
        </w:tabs>
        <w:autoSpaceDE w:val="0"/>
        <w:autoSpaceDN w:val="0"/>
        <w:adjustRightInd w:val="0"/>
        <w:ind w:left="0" w:right="48"/>
        <w:jc w:val="both"/>
        <w:rPr>
          <w:rFonts w:ascii="Arial" w:hAnsi="Arial" w:cs="Arial"/>
          <w:lang w:val="es-ES"/>
        </w:rPr>
      </w:pPr>
      <w:r w:rsidRPr="004178E6">
        <w:rPr>
          <w:rFonts w:ascii="Arial" w:hAnsi="Arial" w:cs="Arial"/>
          <w:b/>
          <w:lang w:val="es-ES"/>
        </w:rPr>
        <w:t xml:space="preserve">ARTÍCULO ÚNICO. </w:t>
      </w:r>
      <w:r w:rsidRPr="004178E6">
        <w:rPr>
          <w:rFonts w:ascii="Arial" w:hAnsi="Arial" w:cs="Arial"/>
          <w:lang w:val="es-ES"/>
        </w:rPr>
        <w:t xml:space="preserve">El presente Decreto entrará en vigor el día siguiente al de su publicación en el Periódico Oficial del Estado. </w:t>
      </w:r>
      <w:r w:rsidR="00D00E0B" w:rsidRPr="00E40947">
        <w:rPr>
          <w:rFonts w:ascii="Arial" w:hAnsi="Arial" w:cs="Arial"/>
          <w:lang w:val="es-ES"/>
        </w:rPr>
        <w:br w:type="page"/>
      </w:r>
      <w:r w:rsidR="00326674" w:rsidRPr="00E40947">
        <w:rPr>
          <w:rFonts w:ascii="Arial" w:hAnsi="Arial" w:cs="Arial"/>
          <w:b/>
          <w:lang w:val="es-MX" w:eastAsia="en-US"/>
        </w:rPr>
        <w:lastRenderedPageBreak/>
        <w:t xml:space="preserve">LEY </w:t>
      </w:r>
      <w:r w:rsidR="00A26257" w:rsidRPr="00E40947">
        <w:rPr>
          <w:rFonts w:ascii="Arial" w:hAnsi="Arial" w:cs="Arial"/>
          <w:b/>
          <w:lang w:val="es-MX" w:eastAsia="en-US"/>
        </w:rPr>
        <w:t>PARA LA PREVENCIÓN DE LA VIOLENCIA EN EL ENTORNO ESCOLAR DEL ESTADO DE TAMAULIPAS.</w:t>
      </w:r>
    </w:p>
    <w:p w14:paraId="06F9AA2B" w14:textId="77777777" w:rsidR="004A3571" w:rsidRPr="004A3571" w:rsidRDefault="004A3571" w:rsidP="0006628E">
      <w:pPr>
        <w:jc w:val="both"/>
        <w:rPr>
          <w:rFonts w:ascii="Arial" w:hAnsi="Arial" w:cs="Arial"/>
        </w:rPr>
      </w:pPr>
      <w:r w:rsidRPr="004A3571">
        <w:rPr>
          <w:rFonts w:ascii="Arial" w:hAnsi="Arial" w:cs="Arial"/>
        </w:rPr>
        <w:t>Decreto No. LXI-</w:t>
      </w:r>
      <w:r w:rsidR="00326674">
        <w:rPr>
          <w:rFonts w:ascii="Arial" w:hAnsi="Arial" w:cs="Arial"/>
        </w:rPr>
        <w:t>88</w:t>
      </w:r>
      <w:r w:rsidR="00A26257">
        <w:rPr>
          <w:rFonts w:ascii="Arial" w:hAnsi="Arial" w:cs="Arial"/>
        </w:rPr>
        <w:t>6</w:t>
      </w:r>
      <w:r w:rsidRPr="004A3571">
        <w:rPr>
          <w:rFonts w:ascii="Arial" w:hAnsi="Arial" w:cs="Arial"/>
        </w:rPr>
        <w:t xml:space="preserve">, del </w:t>
      </w:r>
      <w:r w:rsidR="00326674">
        <w:rPr>
          <w:rFonts w:ascii="Arial" w:hAnsi="Arial" w:cs="Arial"/>
        </w:rPr>
        <w:t>24</w:t>
      </w:r>
      <w:r w:rsidRPr="004A3571">
        <w:rPr>
          <w:rFonts w:ascii="Arial" w:hAnsi="Arial" w:cs="Arial"/>
        </w:rPr>
        <w:t xml:space="preserve"> de </w:t>
      </w:r>
      <w:r w:rsidR="003F7E43">
        <w:rPr>
          <w:rFonts w:ascii="Arial" w:hAnsi="Arial" w:cs="Arial"/>
        </w:rPr>
        <w:t>agosto</w:t>
      </w:r>
      <w:r w:rsidRPr="004A3571">
        <w:rPr>
          <w:rFonts w:ascii="Arial" w:hAnsi="Arial" w:cs="Arial"/>
        </w:rPr>
        <w:t xml:space="preserve"> de 2013.</w:t>
      </w:r>
    </w:p>
    <w:p w14:paraId="3301D916" w14:textId="77777777" w:rsidR="004A3571" w:rsidRDefault="004A3571" w:rsidP="0006628E">
      <w:pPr>
        <w:jc w:val="both"/>
        <w:rPr>
          <w:rFonts w:ascii="Arial" w:hAnsi="Arial" w:cs="Arial"/>
        </w:rPr>
      </w:pPr>
      <w:r w:rsidRPr="004A3571">
        <w:rPr>
          <w:rFonts w:ascii="Arial" w:hAnsi="Arial" w:cs="Arial"/>
        </w:rPr>
        <w:t xml:space="preserve">P.O. No. </w:t>
      </w:r>
      <w:r w:rsidR="003F7E43">
        <w:rPr>
          <w:rFonts w:ascii="Arial" w:hAnsi="Arial" w:cs="Arial"/>
        </w:rPr>
        <w:t>1</w:t>
      </w:r>
      <w:r w:rsidR="00326674">
        <w:rPr>
          <w:rFonts w:ascii="Arial" w:hAnsi="Arial" w:cs="Arial"/>
        </w:rPr>
        <w:t>12</w:t>
      </w:r>
      <w:r w:rsidRPr="004A3571">
        <w:rPr>
          <w:rFonts w:ascii="Arial" w:hAnsi="Arial" w:cs="Arial"/>
        </w:rPr>
        <w:t xml:space="preserve">, del </w:t>
      </w:r>
      <w:r w:rsidR="00326674">
        <w:rPr>
          <w:rFonts w:ascii="Arial" w:hAnsi="Arial" w:cs="Arial"/>
        </w:rPr>
        <w:t>1</w:t>
      </w:r>
      <w:r w:rsidRPr="004A3571">
        <w:rPr>
          <w:rFonts w:ascii="Arial" w:hAnsi="Arial" w:cs="Arial"/>
        </w:rPr>
        <w:t xml:space="preserve">7 de </w:t>
      </w:r>
      <w:r w:rsidR="00326674">
        <w:rPr>
          <w:rFonts w:ascii="Arial" w:hAnsi="Arial" w:cs="Arial"/>
        </w:rPr>
        <w:t>septiembre</w:t>
      </w:r>
      <w:r w:rsidRPr="004A3571">
        <w:rPr>
          <w:rFonts w:ascii="Arial" w:hAnsi="Arial" w:cs="Arial"/>
        </w:rPr>
        <w:t xml:space="preserve"> de 2013.</w:t>
      </w:r>
    </w:p>
    <w:p w14:paraId="68F1F3F0" w14:textId="77777777" w:rsidR="00326674" w:rsidRPr="008A524C" w:rsidRDefault="00326674" w:rsidP="00A26257">
      <w:pPr>
        <w:autoSpaceDE w:val="0"/>
        <w:autoSpaceDN w:val="0"/>
        <w:adjustRightInd w:val="0"/>
        <w:ind w:right="48"/>
        <w:jc w:val="both"/>
        <w:outlineLvl w:val="0"/>
        <w:rPr>
          <w:rFonts w:ascii="Arial" w:hAnsi="Arial" w:cs="Arial"/>
          <w:bCs/>
          <w:lang w:val="es-MX" w:eastAsia="en-US"/>
        </w:rPr>
      </w:pPr>
      <w:r>
        <w:rPr>
          <w:rFonts w:ascii="Arial" w:hAnsi="Arial" w:cs="Arial"/>
        </w:rPr>
        <w:t xml:space="preserve">En su artículo </w:t>
      </w:r>
      <w:r w:rsidR="00A26257">
        <w:rPr>
          <w:rFonts w:ascii="Arial" w:hAnsi="Arial" w:cs="Arial"/>
        </w:rPr>
        <w:t>segundo</w:t>
      </w:r>
      <w:r>
        <w:rPr>
          <w:rFonts w:ascii="Arial" w:hAnsi="Arial" w:cs="Arial"/>
        </w:rPr>
        <w:t xml:space="preserve"> transitorio establece</w:t>
      </w:r>
      <w:r w:rsidR="00A26257">
        <w:rPr>
          <w:rFonts w:ascii="Arial" w:hAnsi="Arial" w:cs="Arial"/>
        </w:rPr>
        <w:t xml:space="preserve"> que s</w:t>
      </w:r>
      <w:r w:rsidR="00A26257" w:rsidRPr="0024789F">
        <w:rPr>
          <w:rFonts w:ascii="Arial" w:hAnsi="Arial" w:cs="Arial"/>
          <w:lang w:val="es-MX" w:eastAsia="en-US"/>
        </w:rPr>
        <w:t>e deberá expedir el Reglamento de la presente Ley a los 90 días naturales de la entrada en vigor de la presente Ordenanza</w:t>
      </w:r>
      <w:r w:rsidR="00A26257">
        <w:rPr>
          <w:rFonts w:ascii="Arial" w:hAnsi="Arial" w:cs="Arial"/>
          <w:lang w:val="es-MX" w:eastAsia="en-US"/>
        </w:rPr>
        <w:t>.</w:t>
      </w:r>
    </w:p>
    <w:p w14:paraId="25281AF3" w14:textId="77777777" w:rsidR="00326674" w:rsidRPr="008A524C" w:rsidRDefault="00326674" w:rsidP="00326674">
      <w:pPr>
        <w:autoSpaceDE w:val="0"/>
        <w:autoSpaceDN w:val="0"/>
        <w:adjustRightInd w:val="0"/>
        <w:ind w:left="142" w:right="48"/>
        <w:jc w:val="both"/>
        <w:outlineLvl w:val="0"/>
        <w:rPr>
          <w:rFonts w:ascii="Arial" w:hAnsi="Arial" w:cs="Arial"/>
          <w:b/>
          <w:bCs/>
          <w:lang w:val="es-MX" w:eastAsia="en-US"/>
        </w:rPr>
      </w:pPr>
    </w:p>
    <w:p w14:paraId="0E9EB12D" w14:textId="77777777" w:rsidR="00326674" w:rsidRDefault="00326674" w:rsidP="0006628E">
      <w:pPr>
        <w:jc w:val="both"/>
        <w:rPr>
          <w:rFonts w:ascii="Arial" w:hAnsi="Arial" w:cs="Arial"/>
          <w:lang w:val="es-MX"/>
        </w:rPr>
      </w:pPr>
    </w:p>
    <w:p w14:paraId="78FFB71A" w14:textId="77777777" w:rsidR="00C47003" w:rsidRPr="00C47003" w:rsidRDefault="00C47003" w:rsidP="00C47003">
      <w:pPr>
        <w:jc w:val="center"/>
        <w:rPr>
          <w:rFonts w:ascii="Arial" w:hAnsi="Arial" w:cs="Arial"/>
          <w:b/>
          <w:spacing w:val="60"/>
        </w:rPr>
      </w:pPr>
      <w:r w:rsidRPr="00C47003">
        <w:rPr>
          <w:rFonts w:ascii="Arial" w:hAnsi="Arial" w:cs="Arial"/>
          <w:b/>
          <w:spacing w:val="60"/>
        </w:rPr>
        <w:t>REFORMAS:</w:t>
      </w:r>
    </w:p>
    <w:p w14:paraId="052063A6" w14:textId="77777777" w:rsidR="00C47003" w:rsidRPr="00C47003" w:rsidRDefault="00C47003" w:rsidP="00C47003">
      <w:pPr>
        <w:jc w:val="both"/>
        <w:rPr>
          <w:rFonts w:ascii="Arial" w:hAnsi="Arial" w:cs="Arial"/>
          <w:bCs/>
          <w:lang w:val="es-ES"/>
        </w:rPr>
      </w:pPr>
    </w:p>
    <w:p w14:paraId="469B8CE1" w14:textId="77777777" w:rsidR="00C47003" w:rsidRPr="00C47003" w:rsidRDefault="00C47003" w:rsidP="00C47003">
      <w:pPr>
        <w:numPr>
          <w:ilvl w:val="0"/>
          <w:numId w:val="33"/>
        </w:numPr>
        <w:tabs>
          <w:tab w:val="clear" w:pos="2138"/>
          <w:tab w:val="num" w:pos="567"/>
        </w:tabs>
        <w:ind w:left="567" w:hanging="567"/>
        <w:jc w:val="both"/>
        <w:rPr>
          <w:rFonts w:ascii="Arial" w:hAnsi="Arial" w:cs="Arial"/>
          <w:lang w:val="es-MX"/>
        </w:rPr>
      </w:pPr>
      <w:r w:rsidRPr="00C47003">
        <w:rPr>
          <w:rFonts w:ascii="Arial" w:hAnsi="Arial" w:cs="Arial"/>
          <w:lang w:val="es-MX"/>
        </w:rPr>
        <w:t>Decreto No. LXI</w:t>
      </w:r>
      <w:r>
        <w:rPr>
          <w:rFonts w:ascii="Arial" w:hAnsi="Arial" w:cs="Arial"/>
          <w:lang w:val="es-MX"/>
        </w:rPr>
        <w:t>V</w:t>
      </w:r>
      <w:r w:rsidRPr="00C47003">
        <w:rPr>
          <w:rFonts w:ascii="Arial" w:hAnsi="Arial" w:cs="Arial"/>
          <w:lang w:val="es-MX"/>
        </w:rPr>
        <w:t>-5</w:t>
      </w:r>
      <w:r>
        <w:rPr>
          <w:rFonts w:ascii="Arial" w:hAnsi="Arial" w:cs="Arial"/>
          <w:lang w:val="es-MX"/>
        </w:rPr>
        <w:t>54</w:t>
      </w:r>
      <w:r w:rsidRPr="00C47003">
        <w:rPr>
          <w:rFonts w:ascii="Arial" w:hAnsi="Arial" w:cs="Arial"/>
          <w:lang w:val="es-MX"/>
        </w:rPr>
        <w:t xml:space="preserve">, del </w:t>
      </w:r>
      <w:r>
        <w:rPr>
          <w:rFonts w:ascii="Arial" w:hAnsi="Arial" w:cs="Arial"/>
          <w:lang w:val="es-MX"/>
        </w:rPr>
        <w:t>30</w:t>
      </w:r>
      <w:r w:rsidRPr="00C47003">
        <w:rPr>
          <w:rFonts w:ascii="Arial" w:hAnsi="Arial" w:cs="Arial"/>
          <w:lang w:val="es-MX"/>
        </w:rPr>
        <w:t xml:space="preserve"> de </w:t>
      </w:r>
      <w:r>
        <w:rPr>
          <w:rFonts w:ascii="Arial" w:hAnsi="Arial" w:cs="Arial"/>
          <w:lang w:val="es-MX"/>
        </w:rPr>
        <w:t>junio</w:t>
      </w:r>
      <w:r w:rsidRPr="00C47003">
        <w:rPr>
          <w:rFonts w:ascii="Arial" w:hAnsi="Arial" w:cs="Arial"/>
          <w:lang w:val="es-MX"/>
        </w:rPr>
        <w:t xml:space="preserve"> de 20</w:t>
      </w:r>
      <w:r>
        <w:rPr>
          <w:rFonts w:ascii="Arial" w:hAnsi="Arial" w:cs="Arial"/>
          <w:lang w:val="es-MX"/>
        </w:rPr>
        <w:t>21</w:t>
      </w:r>
      <w:r w:rsidRPr="00C47003">
        <w:rPr>
          <w:rFonts w:ascii="Arial" w:hAnsi="Arial" w:cs="Arial"/>
          <w:lang w:val="es-MX"/>
        </w:rPr>
        <w:t>.</w:t>
      </w:r>
    </w:p>
    <w:p w14:paraId="587868B5" w14:textId="77777777" w:rsidR="00C47003" w:rsidRDefault="00C47003" w:rsidP="00C47003">
      <w:pPr>
        <w:ind w:left="567"/>
        <w:jc w:val="both"/>
        <w:rPr>
          <w:rFonts w:ascii="Arial" w:hAnsi="Arial" w:cs="Arial"/>
          <w:lang w:val="es-MX"/>
        </w:rPr>
      </w:pPr>
      <w:r w:rsidRPr="00C47003">
        <w:rPr>
          <w:rFonts w:ascii="Arial" w:hAnsi="Arial" w:cs="Arial"/>
          <w:lang w:val="es-MX"/>
        </w:rPr>
        <w:t xml:space="preserve">P.O. No. </w:t>
      </w:r>
      <w:r w:rsidR="00036986">
        <w:rPr>
          <w:rFonts w:ascii="Arial" w:hAnsi="Arial" w:cs="Arial"/>
          <w:lang w:val="es-MX"/>
        </w:rPr>
        <w:t>83</w:t>
      </w:r>
      <w:r w:rsidRPr="00C47003">
        <w:rPr>
          <w:rFonts w:ascii="Arial" w:hAnsi="Arial" w:cs="Arial"/>
          <w:lang w:val="es-MX"/>
        </w:rPr>
        <w:t xml:space="preserve">, del </w:t>
      </w:r>
      <w:r w:rsidR="00036986">
        <w:rPr>
          <w:rFonts w:ascii="Arial" w:hAnsi="Arial" w:cs="Arial"/>
          <w:lang w:val="es-MX"/>
        </w:rPr>
        <w:t>14</w:t>
      </w:r>
      <w:r w:rsidRPr="00C47003">
        <w:rPr>
          <w:rFonts w:ascii="Arial" w:hAnsi="Arial" w:cs="Arial"/>
          <w:lang w:val="es-MX"/>
        </w:rPr>
        <w:t xml:space="preserve"> de </w:t>
      </w:r>
      <w:r w:rsidR="00036986">
        <w:rPr>
          <w:rFonts w:ascii="Arial" w:hAnsi="Arial" w:cs="Arial"/>
          <w:lang w:val="es-MX"/>
        </w:rPr>
        <w:t>julio</w:t>
      </w:r>
      <w:r w:rsidRPr="00C47003">
        <w:rPr>
          <w:rFonts w:ascii="Arial" w:hAnsi="Arial" w:cs="Arial"/>
          <w:lang w:val="es-MX"/>
        </w:rPr>
        <w:t xml:space="preserve"> de 20</w:t>
      </w:r>
      <w:r w:rsidR="00036986">
        <w:rPr>
          <w:rFonts w:ascii="Arial" w:hAnsi="Arial" w:cs="Arial"/>
          <w:lang w:val="es-MX"/>
        </w:rPr>
        <w:t>21</w:t>
      </w:r>
      <w:r w:rsidRPr="00C47003">
        <w:rPr>
          <w:rFonts w:ascii="Arial" w:hAnsi="Arial" w:cs="Arial"/>
          <w:lang w:val="es-MX"/>
        </w:rPr>
        <w:t>.</w:t>
      </w:r>
    </w:p>
    <w:p w14:paraId="1E55C0D9" w14:textId="77777777" w:rsidR="00EA7662" w:rsidRPr="00C47003" w:rsidRDefault="00EA7662" w:rsidP="00C47003">
      <w:pPr>
        <w:ind w:left="567"/>
        <w:jc w:val="both"/>
        <w:rPr>
          <w:rFonts w:ascii="Arial" w:hAnsi="Arial" w:cs="Arial"/>
          <w:lang w:val="es-MX"/>
        </w:rPr>
      </w:pPr>
      <w:r w:rsidRPr="00EA7662">
        <w:rPr>
          <w:rFonts w:ascii="Arial" w:hAnsi="Arial" w:cs="Arial"/>
          <w:b/>
        </w:rPr>
        <w:t xml:space="preserve">ARTÍCULO DÉCIMO SÉPTIMO. </w:t>
      </w:r>
      <w:r w:rsidRPr="00EA7662">
        <w:rPr>
          <w:rFonts w:ascii="Arial" w:hAnsi="Arial" w:cs="Arial"/>
        </w:rPr>
        <w:t>Se reforman los artículos 6, fracción I, inciso d); artículo 10 párrafo primero; y 15, fracción V</w:t>
      </w:r>
      <w:r>
        <w:rPr>
          <w:rFonts w:ascii="Arial" w:hAnsi="Arial" w:cs="Arial"/>
        </w:rPr>
        <w:t>.</w:t>
      </w:r>
    </w:p>
    <w:p w14:paraId="5AD3F72F" w14:textId="77777777" w:rsidR="00C47003" w:rsidRDefault="00C47003" w:rsidP="0006628E">
      <w:pPr>
        <w:jc w:val="both"/>
        <w:rPr>
          <w:rFonts w:ascii="Arial" w:hAnsi="Arial" w:cs="Arial"/>
          <w:lang w:val="es-MX"/>
        </w:rPr>
      </w:pPr>
    </w:p>
    <w:p w14:paraId="10BEA250" w14:textId="77777777" w:rsidR="00C2199D" w:rsidRPr="00C47003" w:rsidRDefault="00C2199D" w:rsidP="00C2199D">
      <w:pPr>
        <w:numPr>
          <w:ilvl w:val="0"/>
          <w:numId w:val="33"/>
        </w:numPr>
        <w:tabs>
          <w:tab w:val="clear" w:pos="2138"/>
          <w:tab w:val="num" w:pos="567"/>
        </w:tabs>
        <w:ind w:left="567" w:hanging="567"/>
        <w:jc w:val="both"/>
        <w:rPr>
          <w:rFonts w:ascii="Arial" w:hAnsi="Arial" w:cs="Arial"/>
          <w:lang w:val="es-MX"/>
        </w:rPr>
      </w:pPr>
      <w:r w:rsidRPr="00C47003">
        <w:rPr>
          <w:rFonts w:ascii="Arial" w:hAnsi="Arial" w:cs="Arial"/>
          <w:lang w:val="es-MX"/>
        </w:rPr>
        <w:t>Decreto No. LXI</w:t>
      </w:r>
      <w:r>
        <w:rPr>
          <w:rFonts w:ascii="Arial" w:hAnsi="Arial" w:cs="Arial"/>
          <w:lang w:val="es-MX"/>
        </w:rPr>
        <w:t>V</w:t>
      </w:r>
      <w:r w:rsidRPr="00C47003">
        <w:rPr>
          <w:rFonts w:ascii="Arial" w:hAnsi="Arial" w:cs="Arial"/>
          <w:lang w:val="es-MX"/>
        </w:rPr>
        <w:t>-</w:t>
      </w:r>
      <w:r>
        <w:rPr>
          <w:rFonts w:ascii="Arial" w:hAnsi="Arial" w:cs="Arial"/>
          <w:lang w:val="es-MX"/>
        </w:rPr>
        <w:t>787</w:t>
      </w:r>
      <w:r w:rsidRPr="00C47003">
        <w:rPr>
          <w:rFonts w:ascii="Arial" w:hAnsi="Arial" w:cs="Arial"/>
          <w:lang w:val="es-MX"/>
        </w:rPr>
        <w:t xml:space="preserve">, del </w:t>
      </w:r>
      <w:r>
        <w:rPr>
          <w:rFonts w:ascii="Arial" w:hAnsi="Arial" w:cs="Arial"/>
          <w:lang w:val="es-MX"/>
        </w:rPr>
        <w:t>30</w:t>
      </w:r>
      <w:r w:rsidRPr="00C47003">
        <w:rPr>
          <w:rFonts w:ascii="Arial" w:hAnsi="Arial" w:cs="Arial"/>
          <w:lang w:val="es-MX"/>
        </w:rPr>
        <w:t xml:space="preserve"> de </w:t>
      </w:r>
      <w:r>
        <w:rPr>
          <w:rFonts w:ascii="Arial" w:hAnsi="Arial" w:cs="Arial"/>
          <w:lang w:val="es-MX"/>
        </w:rPr>
        <w:t>agosto</w:t>
      </w:r>
      <w:r w:rsidRPr="00C47003">
        <w:rPr>
          <w:rFonts w:ascii="Arial" w:hAnsi="Arial" w:cs="Arial"/>
          <w:lang w:val="es-MX"/>
        </w:rPr>
        <w:t xml:space="preserve"> de 20</w:t>
      </w:r>
      <w:r>
        <w:rPr>
          <w:rFonts w:ascii="Arial" w:hAnsi="Arial" w:cs="Arial"/>
          <w:lang w:val="es-MX"/>
        </w:rPr>
        <w:t>21</w:t>
      </w:r>
      <w:r w:rsidRPr="00C47003">
        <w:rPr>
          <w:rFonts w:ascii="Arial" w:hAnsi="Arial" w:cs="Arial"/>
          <w:lang w:val="es-MX"/>
        </w:rPr>
        <w:t>.</w:t>
      </w:r>
    </w:p>
    <w:p w14:paraId="7C65A18A" w14:textId="77777777" w:rsidR="00C2199D" w:rsidRDefault="00C2199D" w:rsidP="00C2199D">
      <w:pPr>
        <w:ind w:left="567"/>
        <w:jc w:val="both"/>
        <w:rPr>
          <w:rFonts w:ascii="Arial" w:hAnsi="Arial" w:cs="Arial"/>
          <w:lang w:val="es-MX"/>
        </w:rPr>
      </w:pPr>
      <w:r w:rsidRPr="00C47003">
        <w:rPr>
          <w:rFonts w:ascii="Arial" w:hAnsi="Arial" w:cs="Arial"/>
          <w:lang w:val="es-MX"/>
        </w:rPr>
        <w:t xml:space="preserve">P.O. No. </w:t>
      </w:r>
      <w:r>
        <w:rPr>
          <w:rFonts w:ascii="Arial" w:hAnsi="Arial" w:cs="Arial"/>
          <w:lang w:val="es-MX"/>
        </w:rPr>
        <w:t>108</w:t>
      </w:r>
      <w:r w:rsidRPr="00C47003">
        <w:rPr>
          <w:rFonts w:ascii="Arial" w:hAnsi="Arial" w:cs="Arial"/>
          <w:lang w:val="es-MX"/>
        </w:rPr>
        <w:t xml:space="preserve">, del </w:t>
      </w:r>
      <w:r>
        <w:rPr>
          <w:rFonts w:ascii="Arial" w:hAnsi="Arial" w:cs="Arial"/>
          <w:lang w:val="es-MX"/>
        </w:rPr>
        <w:t>9</w:t>
      </w:r>
      <w:r w:rsidRPr="00C47003">
        <w:rPr>
          <w:rFonts w:ascii="Arial" w:hAnsi="Arial" w:cs="Arial"/>
          <w:lang w:val="es-MX"/>
        </w:rPr>
        <w:t xml:space="preserve"> de </w:t>
      </w:r>
      <w:r>
        <w:rPr>
          <w:rFonts w:ascii="Arial" w:hAnsi="Arial" w:cs="Arial"/>
          <w:lang w:val="es-MX"/>
        </w:rPr>
        <w:t>septiembre</w:t>
      </w:r>
      <w:r w:rsidRPr="00C47003">
        <w:rPr>
          <w:rFonts w:ascii="Arial" w:hAnsi="Arial" w:cs="Arial"/>
          <w:lang w:val="es-MX"/>
        </w:rPr>
        <w:t xml:space="preserve"> de 20</w:t>
      </w:r>
      <w:r>
        <w:rPr>
          <w:rFonts w:ascii="Arial" w:hAnsi="Arial" w:cs="Arial"/>
          <w:lang w:val="es-MX"/>
        </w:rPr>
        <w:t>21</w:t>
      </w:r>
      <w:r w:rsidRPr="00C47003">
        <w:rPr>
          <w:rFonts w:ascii="Arial" w:hAnsi="Arial" w:cs="Arial"/>
          <w:lang w:val="es-MX"/>
        </w:rPr>
        <w:t>.</w:t>
      </w:r>
    </w:p>
    <w:p w14:paraId="61F31A1A" w14:textId="77777777" w:rsidR="00597C0F" w:rsidRDefault="00A42604" w:rsidP="00C2199D">
      <w:pPr>
        <w:ind w:left="567"/>
        <w:jc w:val="both"/>
        <w:rPr>
          <w:rFonts w:ascii="Arial" w:hAnsi="Arial" w:cs="Arial"/>
          <w:lang w:val="es-MX"/>
        </w:rPr>
      </w:pPr>
      <w:r w:rsidRPr="00A42604">
        <w:rPr>
          <w:rFonts w:ascii="Arial" w:hAnsi="Arial" w:cs="Arial"/>
          <w:lang w:val="es-ES"/>
        </w:rPr>
        <w:t>Se reforman los artículos 3, fracciones XI y XII; y 32; y se adicionan las fracciones XIII al artículo 3 y III al artículo 4, recorriéndose las actuales III a la XIV en su orden subsecuente, así como el capítulo V BIS al Título Segundo denominado DE LAS BRIGADAS ESCOLARES SOBRE LA PREVENCIÓN DE LA VIOLENCIA ESCOLAR conformado por los artículos 34 BIS, 34 TER, 34 QUATER, 34, QUINQUIES y 34 SEXTIES</w:t>
      </w:r>
      <w:r>
        <w:rPr>
          <w:rFonts w:ascii="Arial" w:hAnsi="Arial" w:cs="Arial"/>
          <w:lang w:val="es-ES"/>
        </w:rPr>
        <w:t>.</w:t>
      </w:r>
    </w:p>
    <w:p w14:paraId="463D31BC" w14:textId="77777777" w:rsidR="00C47003" w:rsidRDefault="00C47003" w:rsidP="0006628E">
      <w:pPr>
        <w:jc w:val="both"/>
        <w:rPr>
          <w:rFonts w:ascii="Arial" w:hAnsi="Arial" w:cs="Arial"/>
          <w:lang w:val="es-MX"/>
        </w:rPr>
      </w:pPr>
    </w:p>
    <w:p w14:paraId="34A9CE6B" w14:textId="77777777" w:rsidR="00855AAE" w:rsidRPr="00C47003" w:rsidRDefault="00855AAE" w:rsidP="00855AAE">
      <w:pPr>
        <w:numPr>
          <w:ilvl w:val="0"/>
          <w:numId w:val="33"/>
        </w:numPr>
        <w:tabs>
          <w:tab w:val="clear" w:pos="2138"/>
          <w:tab w:val="num" w:pos="567"/>
        </w:tabs>
        <w:ind w:left="567" w:hanging="567"/>
        <w:jc w:val="both"/>
        <w:rPr>
          <w:rFonts w:ascii="Arial" w:hAnsi="Arial" w:cs="Arial"/>
          <w:lang w:val="es-MX"/>
        </w:rPr>
      </w:pPr>
      <w:r>
        <w:rPr>
          <w:rFonts w:ascii="Arial" w:hAnsi="Arial" w:cs="Arial"/>
          <w:lang w:val="es-MX"/>
        </w:rPr>
        <w:t>Decreto No. 65-510</w:t>
      </w:r>
      <w:r w:rsidRPr="00C47003">
        <w:rPr>
          <w:rFonts w:ascii="Arial" w:hAnsi="Arial" w:cs="Arial"/>
          <w:lang w:val="es-MX"/>
        </w:rPr>
        <w:t xml:space="preserve">, del </w:t>
      </w:r>
      <w:r>
        <w:rPr>
          <w:rFonts w:ascii="Arial" w:hAnsi="Arial" w:cs="Arial"/>
          <w:lang w:val="es-MX"/>
        </w:rPr>
        <w:t>13 de enero de 2023</w:t>
      </w:r>
      <w:r w:rsidR="00881EE9">
        <w:rPr>
          <w:rFonts w:ascii="Arial" w:hAnsi="Arial" w:cs="Arial"/>
          <w:lang w:val="es-MX"/>
        </w:rPr>
        <w:t>.</w:t>
      </w:r>
    </w:p>
    <w:p w14:paraId="71609F88" w14:textId="77777777" w:rsidR="00855AAE" w:rsidRDefault="00855AAE" w:rsidP="00855AAE">
      <w:pPr>
        <w:ind w:left="567"/>
        <w:jc w:val="both"/>
        <w:rPr>
          <w:rFonts w:ascii="Arial" w:hAnsi="Arial" w:cs="Arial"/>
          <w:lang w:val="es-MX"/>
        </w:rPr>
      </w:pPr>
      <w:r w:rsidRPr="00C47003">
        <w:rPr>
          <w:rFonts w:ascii="Arial" w:hAnsi="Arial" w:cs="Arial"/>
          <w:lang w:val="es-MX"/>
        </w:rPr>
        <w:t xml:space="preserve">P.O. No. </w:t>
      </w:r>
      <w:r>
        <w:rPr>
          <w:rFonts w:ascii="Arial" w:hAnsi="Arial" w:cs="Arial"/>
          <w:lang w:val="es-MX"/>
        </w:rPr>
        <w:t>15</w:t>
      </w:r>
      <w:r w:rsidRPr="00C47003">
        <w:rPr>
          <w:rFonts w:ascii="Arial" w:hAnsi="Arial" w:cs="Arial"/>
          <w:lang w:val="es-MX"/>
        </w:rPr>
        <w:t xml:space="preserve">, del </w:t>
      </w:r>
      <w:r>
        <w:rPr>
          <w:rFonts w:ascii="Arial" w:hAnsi="Arial" w:cs="Arial"/>
          <w:lang w:val="es-MX"/>
        </w:rPr>
        <w:t>2</w:t>
      </w:r>
      <w:r w:rsidRPr="00C47003">
        <w:rPr>
          <w:rFonts w:ascii="Arial" w:hAnsi="Arial" w:cs="Arial"/>
          <w:lang w:val="es-MX"/>
        </w:rPr>
        <w:t xml:space="preserve"> de </w:t>
      </w:r>
      <w:r>
        <w:rPr>
          <w:rFonts w:ascii="Arial" w:hAnsi="Arial" w:cs="Arial"/>
          <w:lang w:val="es-MX"/>
        </w:rPr>
        <w:t>febrero</w:t>
      </w:r>
      <w:r w:rsidRPr="00C47003">
        <w:rPr>
          <w:rFonts w:ascii="Arial" w:hAnsi="Arial" w:cs="Arial"/>
          <w:lang w:val="es-MX"/>
        </w:rPr>
        <w:t xml:space="preserve"> de 20</w:t>
      </w:r>
      <w:r>
        <w:rPr>
          <w:rFonts w:ascii="Arial" w:hAnsi="Arial" w:cs="Arial"/>
          <w:lang w:val="es-MX"/>
        </w:rPr>
        <w:t>23</w:t>
      </w:r>
      <w:r w:rsidRPr="00C47003">
        <w:rPr>
          <w:rFonts w:ascii="Arial" w:hAnsi="Arial" w:cs="Arial"/>
          <w:lang w:val="es-MX"/>
        </w:rPr>
        <w:t>.</w:t>
      </w:r>
    </w:p>
    <w:p w14:paraId="22D51B3F" w14:textId="77777777" w:rsidR="001C7489" w:rsidRDefault="00855AAE" w:rsidP="001C7489">
      <w:pPr>
        <w:ind w:left="567"/>
        <w:jc w:val="both"/>
        <w:rPr>
          <w:rFonts w:ascii="Arial" w:hAnsi="Arial" w:cs="Arial"/>
          <w:lang w:val="es-MX"/>
        </w:rPr>
      </w:pPr>
      <w:r w:rsidRPr="00855AAE">
        <w:rPr>
          <w:rFonts w:ascii="Arial" w:hAnsi="Arial" w:cs="Arial"/>
          <w:b/>
          <w:lang w:val="es-MX"/>
        </w:rPr>
        <w:t>ARTÍCULO ÚNICO</w:t>
      </w:r>
      <w:r w:rsidRPr="00855AAE">
        <w:rPr>
          <w:rFonts w:ascii="Arial" w:hAnsi="Arial" w:cs="Arial"/>
          <w:lang w:val="es-MX"/>
        </w:rPr>
        <w:t xml:space="preserve">. Se </w:t>
      </w:r>
      <w:r w:rsidRPr="00855AAE">
        <w:rPr>
          <w:rFonts w:ascii="Arial" w:hAnsi="Arial" w:cs="Arial"/>
          <w:b/>
          <w:i/>
          <w:lang w:val="es-MX"/>
        </w:rPr>
        <w:t>reforman</w:t>
      </w:r>
      <w:r w:rsidRPr="00855AAE">
        <w:rPr>
          <w:rFonts w:ascii="Arial" w:hAnsi="Arial" w:cs="Arial"/>
          <w:lang w:val="es-MX"/>
        </w:rPr>
        <w:t xml:space="preserve"> las fracciones II y III, del artículo 33; y se </w:t>
      </w:r>
      <w:r w:rsidRPr="00855AAE">
        <w:rPr>
          <w:rFonts w:ascii="Arial" w:hAnsi="Arial" w:cs="Arial"/>
          <w:b/>
          <w:i/>
          <w:lang w:val="es-MX"/>
        </w:rPr>
        <w:t>adicionan</w:t>
      </w:r>
      <w:r w:rsidRPr="00855AAE">
        <w:rPr>
          <w:rFonts w:ascii="Arial" w:hAnsi="Arial" w:cs="Arial"/>
          <w:lang w:val="es-MX"/>
        </w:rPr>
        <w:t xml:space="preserve"> los artículos 24 BIS; 24 TER; 24 QUATER; una fracción IV, al artículo 33; y el artículo 33 BIS</w:t>
      </w:r>
      <w:r>
        <w:rPr>
          <w:rFonts w:ascii="Arial" w:hAnsi="Arial" w:cs="Arial"/>
          <w:lang w:val="es-MX"/>
        </w:rPr>
        <w:t>.</w:t>
      </w:r>
    </w:p>
    <w:p w14:paraId="6482F6A8" w14:textId="77777777" w:rsidR="001C7489" w:rsidRDefault="001C7489" w:rsidP="001C7489">
      <w:pPr>
        <w:ind w:left="567"/>
        <w:jc w:val="both"/>
        <w:rPr>
          <w:rFonts w:ascii="Arial" w:hAnsi="Arial" w:cs="Arial"/>
          <w:lang w:val="es-MX"/>
        </w:rPr>
      </w:pPr>
    </w:p>
    <w:p w14:paraId="0F3D82C5" w14:textId="77777777" w:rsidR="001C7489" w:rsidRPr="00C47003" w:rsidRDefault="001C7489" w:rsidP="001C7489">
      <w:pPr>
        <w:numPr>
          <w:ilvl w:val="0"/>
          <w:numId w:val="33"/>
        </w:numPr>
        <w:tabs>
          <w:tab w:val="clear" w:pos="2138"/>
          <w:tab w:val="num" w:pos="567"/>
        </w:tabs>
        <w:ind w:left="567" w:hanging="567"/>
        <w:jc w:val="both"/>
        <w:rPr>
          <w:rFonts w:ascii="Arial" w:hAnsi="Arial" w:cs="Arial"/>
          <w:lang w:val="es-MX"/>
        </w:rPr>
      </w:pPr>
      <w:r>
        <w:rPr>
          <w:rFonts w:ascii="Arial" w:hAnsi="Arial" w:cs="Arial"/>
          <w:lang w:val="es-MX"/>
        </w:rPr>
        <w:t>Decreto No. 65-593</w:t>
      </w:r>
      <w:r w:rsidRPr="00C47003">
        <w:rPr>
          <w:rFonts w:ascii="Arial" w:hAnsi="Arial" w:cs="Arial"/>
          <w:lang w:val="es-MX"/>
        </w:rPr>
        <w:t xml:space="preserve">, del </w:t>
      </w:r>
      <w:r>
        <w:rPr>
          <w:rFonts w:ascii="Arial" w:hAnsi="Arial" w:cs="Arial"/>
          <w:lang w:val="es-MX"/>
        </w:rPr>
        <w:t>13 de junio de 2023</w:t>
      </w:r>
      <w:r w:rsidR="00881EE9">
        <w:rPr>
          <w:rFonts w:ascii="Arial" w:hAnsi="Arial" w:cs="Arial"/>
          <w:lang w:val="es-MX"/>
        </w:rPr>
        <w:t>.</w:t>
      </w:r>
    </w:p>
    <w:p w14:paraId="45CE7D15" w14:textId="77777777" w:rsidR="001C7489" w:rsidRDefault="001C7489" w:rsidP="001C7489">
      <w:pPr>
        <w:ind w:left="567"/>
        <w:jc w:val="both"/>
        <w:rPr>
          <w:rFonts w:ascii="Arial" w:hAnsi="Arial" w:cs="Arial"/>
          <w:lang w:val="es-MX"/>
        </w:rPr>
      </w:pPr>
      <w:r w:rsidRPr="00C47003">
        <w:rPr>
          <w:rFonts w:ascii="Arial" w:hAnsi="Arial" w:cs="Arial"/>
          <w:lang w:val="es-MX"/>
        </w:rPr>
        <w:t xml:space="preserve">P.O. No. </w:t>
      </w:r>
      <w:r>
        <w:rPr>
          <w:rFonts w:ascii="Arial" w:hAnsi="Arial" w:cs="Arial"/>
          <w:lang w:val="es-MX"/>
        </w:rPr>
        <w:t>83</w:t>
      </w:r>
      <w:r w:rsidRPr="00C47003">
        <w:rPr>
          <w:rFonts w:ascii="Arial" w:hAnsi="Arial" w:cs="Arial"/>
          <w:lang w:val="es-MX"/>
        </w:rPr>
        <w:t xml:space="preserve">, del </w:t>
      </w:r>
      <w:r>
        <w:rPr>
          <w:rFonts w:ascii="Arial" w:hAnsi="Arial" w:cs="Arial"/>
          <w:lang w:val="es-MX"/>
        </w:rPr>
        <w:t>12</w:t>
      </w:r>
      <w:r w:rsidRPr="00C47003">
        <w:rPr>
          <w:rFonts w:ascii="Arial" w:hAnsi="Arial" w:cs="Arial"/>
          <w:lang w:val="es-MX"/>
        </w:rPr>
        <w:t xml:space="preserve"> de </w:t>
      </w:r>
      <w:r>
        <w:rPr>
          <w:rFonts w:ascii="Arial" w:hAnsi="Arial" w:cs="Arial"/>
          <w:lang w:val="es-MX"/>
        </w:rPr>
        <w:t>julio</w:t>
      </w:r>
      <w:r w:rsidRPr="00C47003">
        <w:rPr>
          <w:rFonts w:ascii="Arial" w:hAnsi="Arial" w:cs="Arial"/>
          <w:lang w:val="es-MX"/>
        </w:rPr>
        <w:t xml:space="preserve"> de 20</w:t>
      </w:r>
      <w:r>
        <w:rPr>
          <w:rFonts w:ascii="Arial" w:hAnsi="Arial" w:cs="Arial"/>
          <w:lang w:val="es-MX"/>
        </w:rPr>
        <w:t>23</w:t>
      </w:r>
      <w:r w:rsidRPr="00C47003">
        <w:rPr>
          <w:rFonts w:ascii="Arial" w:hAnsi="Arial" w:cs="Arial"/>
          <w:lang w:val="es-MX"/>
        </w:rPr>
        <w:t>.</w:t>
      </w:r>
    </w:p>
    <w:p w14:paraId="1DA16D57" w14:textId="77777777" w:rsidR="001C7489" w:rsidRDefault="001C7489" w:rsidP="001C7489">
      <w:pPr>
        <w:ind w:left="567"/>
        <w:jc w:val="both"/>
        <w:rPr>
          <w:rFonts w:ascii="Arial" w:hAnsi="Arial" w:cs="Arial"/>
          <w:lang w:val="es-MX"/>
        </w:rPr>
      </w:pPr>
      <w:r w:rsidRPr="00855AAE">
        <w:rPr>
          <w:rFonts w:ascii="Arial" w:hAnsi="Arial" w:cs="Arial"/>
          <w:b/>
          <w:lang w:val="es-MX"/>
        </w:rPr>
        <w:t>ARTÍCULO ÚNICO</w:t>
      </w:r>
      <w:r w:rsidRPr="00855AAE">
        <w:rPr>
          <w:rFonts w:ascii="Arial" w:hAnsi="Arial" w:cs="Arial"/>
          <w:lang w:val="es-MX"/>
        </w:rPr>
        <w:t xml:space="preserve">. </w:t>
      </w:r>
      <w:r w:rsidRPr="001C7489">
        <w:rPr>
          <w:rFonts w:ascii="Arial" w:hAnsi="Arial" w:cs="Arial"/>
          <w:lang w:val="es-MX"/>
        </w:rPr>
        <w:t xml:space="preserve">Se </w:t>
      </w:r>
      <w:r w:rsidRPr="001C7489">
        <w:rPr>
          <w:rFonts w:ascii="Arial" w:hAnsi="Arial" w:cs="Arial"/>
          <w:b/>
          <w:i/>
          <w:lang w:val="es-MX"/>
        </w:rPr>
        <w:t>reforman</w:t>
      </w:r>
      <w:r w:rsidRPr="001C7489">
        <w:rPr>
          <w:rFonts w:ascii="Arial" w:hAnsi="Arial" w:cs="Arial"/>
          <w:lang w:val="es-MX"/>
        </w:rPr>
        <w:t xml:space="preserve"> los artículos 1, fracciones I y II; 3, fracción XIII; y 6, fracción I, incisos c) y d); y se </w:t>
      </w:r>
      <w:r w:rsidRPr="001C7489">
        <w:rPr>
          <w:rFonts w:ascii="Arial" w:hAnsi="Arial" w:cs="Arial"/>
          <w:b/>
          <w:i/>
          <w:lang w:val="es-MX"/>
        </w:rPr>
        <w:t>adicionan</w:t>
      </w:r>
      <w:r w:rsidRPr="001C7489">
        <w:rPr>
          <w:rFonts w:ascii="Arial" w:hAnsi="Arial" w:cs="Arial"/>
          <w:lang w:val="es-MX"/>
        </w:rPr>
        <w:t xml:space="preserve"> una fracción III al artículo 1; un inciso e) a la fracción I del artículo 6; un artículo 13 BIS; y una fracción IV, recorriéndose las actuales IV y V, para ser V y VI al artículo 53</w:t>
      </w:r>
      <w:r>
        <w:rPr>
          <w:rFonts w:ascii="Arial" w:hAnsi="Arial" w:cs="Arial"/>
          <w:lang w:val="es-MX"/>
        </w:rPr>
        <w:t>.</w:t>
      </w:r>
    </w:p>
    <w:p w14:paraId="54EC6CDC" w14:textId="77777777" w:rsidR="001C7489" w:rsidRDefault="001C7489" w:rsidP="001C7489">
      <w:pPr>
        <w:ind w:left="567"/>
        <w:jc w:val="both"/>
        <w:rPr>
          <w:rFonts w:ascii="Arial" w:hAnsi="Arial" w:cs="Arial"/>
          <w:lang w:val="es-MX"/>
        </w:rPr>
      </w:pPr>
    </w:p>
    <w:p w14:paraId="0D190DFD" w14:textId="77777777" w:rsidR="00881EE9" w:rsidRPr="00C47003" w:rsidRDefault="00881EE9" w:rsidP="00881EE9">
      <w:pPr>
        <w:numPr>
          <w:ilvl w:val="0"/>
          <w:numId w:val="33"/>
        </w:numPr>
        <w:tabs>
          <w:tab w:val="clear" w:pos="2138"/>
          <w:tab w:val="num" w:pos="567"/>
        </w:tabs>
        <w:ind w:left="567" w:hanging="567"/>
        <w:jc w:val="both"/>
        <w:rPr>
          <w:rFonts w:ascii="Arial" w:hAnsi="Arial" w:cs="Arial"/>
          <w:lang w:val="es-MX"/>
        </w:rPr>
      </w:pPr>
      <w:r>
        <w:rPr>
          <w:rFonts w:ascii="Arial" w:hAnsi="Arial" w:cs="Arial"/>
          <w:lang w:val="es-MX"/>
        </w:rPr>
        <w:t>Decreto No. 65-865</w:t>
      </w:r>
      <w:r w:rsidRPr="00C47003">
        <w:rPr>
          <w:rFonts w:ascii="Arial" w:hAnsi="Arial" w:cs="Arial"/>
          <w:lang w:val="es-MX"/>
        </w:rPr>
        <w:t xml:space="preserve">, del </w:t>
      </w:r>
      <w:r>
        <w:rPr>
          <w:rFonts w:ascii="Arial" w:hAnsi="Arial" w:cs="Arial"/>
          <w:lang w:val="es-MX"/>
        </w:rPr>
        <w:t>26 de junio de 2024.</w:t>
      </w:r>
    </w:p>
    <w:p w14:paraId="153A6320" w14:textId="77777777" w:rsidR="00881EE9" w:rsidRDefault="00881EE9" w:rsidP="00881EE9">
      <w:pPr>
        <w:ind w:left="567"/>
        <w:jc w:val="both"/>
        <w:rPr>
          <w:rFonts w:ascii="Arial" w:hAnsi="Arial" w:cs="Arial"/>
          <w:lang w:val="es-MX"/>
        </w:rPr>
      </w:pPr>
      <w:r w:rsidRPr="00C47003">
        <w:rPr>
          <w:rFonts w:ascii="Arial" w:hAnsi="Arial" w:cs="Arial"/>
          <w:lang w:val="es-MX"/>
        </w:rPr>
        <w:t xml:space="preserve">P.O. No. </w:t>
      </w:r>
      <w:r>
        <w:rPr>
          <w:rFonts w:ascii="Arial" w:hAnsi="Arial" w:cs="Arial"/>
          <w:lang w:val="es-MX"/>
        </w:rPr>
        <w:t>80</w:t>
      </w:r>
      <w:r w:rsidRPr="00C47003">
        <w:rPr>
          <w:rFonts w:ascii="Arial" w:hAnsi="Arial" w:cs="Arial"/>
          <w:lang w:val="es-MX"/>
        </w:rPr>
        <w:t xml:space="preserve">, del </w:t>
      </w:r>
      <w:r>
        <w:rPr>
          <w:rFonts w:ascii="Arial" w:hAnsi="Arial" w:cs="Arial"/>
          <w:lang w:val="es-MX"/>
        </w:rPr>
        <w:t>03</w:t>
      </w:r>
      <w:r w:rsidRPr="00C47003">
        <w:rPr>
          <w:rFonts w:ascii="Arial" w:hAnsi="Arial" w:cs="Arial"/>
          <w:lang w:val="es-MX"/>
        </w:rPr>
        <w:t xml:space="preserve"> de </w:t>
      </w:r>
      <w:r>
        <w:rPr>
          <w:rFonts w:ascii="Arial" w:hAnsi="Arial" w:cs="Arial"/>
          <w:lang w:val="es-MX"/>
        </w:rPr>
        <w:t>julio</w:t>
      </w:r>
      <w:r w:rsidRPr="00C47003">
        <w:rPr>
          <w:rFonts w:ascii="Arial" w:hAnsi="Arial" w:cs="Arial"/>
          <w:lang w:val="es-MX"/>
        </w:rPr>
        <w:t xml:space="preserve"> de </w:t>
      </w:r>
      <w:r>
        <w:rPr>
          <w:rFonts w:ascii="Arial" w:hAnsi="Arial" w:cs="Arial"/>
          <w:lang w:val="es-MX"/>
        </w:rPr>
        <w:t>2024</w:t>
      </w:r>
      <w:r w:rsidRPr="00C47003">
        <w:rPr>
          <w:rFonts w:ascii="Arial" w:hAnsi="Arial" w:cs="Arial"/>
          <w:lang w:val="es-MX"/>
        </w:rPr>
        <w:t>.</w:t>
      </w:r>
    </w:p>
    <w:p w14:paraId="7BF98FA6" w14:textId="77777777" w:rsidR="00881EE9" w:rsidRDefault="00881EE9" w:rsidP="00881EE9">
      <w:pPr>
        <w:ind w:left="567"/>
        <w:jc w:val="both"/>
        <w:rPr>
          <w:rFonts w:ascii="Arial" w:hAnsi="Arial" w:cs="Arial"/>
          <w:lang w:val="es-MX"/>
        </w:rPr>
      </w:pPr>
      <w:r w:rsidRPr="00855AAE">
        <w:rPr>
          <w:rFonts w:ascii="Arial" w:hAnsi="Arial" w:cs="Arial"/>
          <w:b/>
          <w:lang w:val="es-MX"/>
        </w:rPr>
        <w:t>ARTÍCULO ÚNICO</w:t>
      </w:r>
      <w:r w:rsidRPr="00855AAE">
        <w:rPr>
          <w:rFonts w:ascii="Arial" w:hAnsi="Arial" w:cs="Arial"/>
          <w:lang w:val="es-MX"/>
        </w:rPr>
        <w:t xml:space="preserve">. </w:t>
      </w:r>
      <w:r w:rsidRPr="001C7489">
        <w:rPr>
          <w:rFonts w:ascii="Arial" w:hAnsi="Arial" w:cs="Arial"/>
          <w:lang w:val="es-MX"/>
        </w:rPr>
        <w:t>S</w:t>
      </w:r>
      <w:r w:rsidRPr="00881EE9">
        <w:rPr>
          <w:rFonts w:ascii="Arial" w:hAnsi="Arial" w:cs="Arial"/>
          <w:lang w:val="es-MX"/>
        </w:rPr>
        <w:t xml:space="preserve">e </w:t>
      </w:r>
      <w:r w:rsidRPr="00881EE9">
        <w:rPr>
          <w:rFonts w:ascii="Arial" w:hAnsi="Arial" w:cs="Arial"/>
          <w:b/>
          <w:i/>
          <w:lang w:val="es-MX"/>
        </w:rPr>
        <w:t>adiciona</w:t>
      </w:r>
      <w:r w:rsidRPr="00881EE9">
        <w:rPr>
          <w:rFonts w:ascii="Arial" w:hAnsi="Arial" w:cs="Arial"/>
          <w:lang w:val="es-MX"/>
        </w:rPr>
        <w:t xml:space="preserve"> una fracción XV, recorriéndose en su orden natural las subsecuentes, al artículo</w:t>
      </w:r>
      <w:r>
        <w:rPr>
          <w:rFonts w:ascii="Arial" w:hAnsi="Arial" w:cs="Arial"/>
          <w:lang w:val="es-MX"/>
        </w:rPr>
        <w:t xml:space="preserve"> </w:t>
      </w:r>
      <w:r w:rsidRPr="00881EE9">
        <w:rPr>
          <w:rFonts w:ascii="Arial" w:hAnsi="Arial" w:cs="Arial"/>
          <w:lang w:val="es-MX"/>
        </w:rPr>
        <w:t>7</w:t>
      </w:r>
      <w:r>
        <w:rPr>
          <w:rFonts w:ascii="Arial" w:hAnsi="Arial" w:cs="Arial"/>
          <w:lang w:val="es-MX"/>
        </w:rPr>
        <w:t>.</w:t>
      </w:r>
    </w:p>
    <w:p w14:paraId="3008C905" w14:textId="77777777" w:rsidR="00881EE9" w:rsidRDefault="00881EE9" w:rsidP="001C7489">
      <w:pPr>
        <w:ind w:left="567"/>
        <w:jc w:val="both"/>
        <w:rPr>
          <w:rFonts w:ascii="Arial" w:hAnsi="Arial" w:cs="Arial"/>
          <w:lang w:val="es-MX"/>
        </w:rPr>
      </w:pPr>
    </w:p>
    <w:p w14:paraId="5C148614" w14:textId="77777777" w:rsidR="00756FED" w:rsidRDefault="00756FED" w:rsidP="00756FED">
      <w:pPr>
        <w:numPr>
          <w:ilvl w:val="0"/>
          <w:numId w:val="33"/>
        </w:numPr>
        <w:tabs>
          <w:tab w:val="clear" w:pos="2138"/>
          <w:tab w:val="num" w:pos="567"/>
        </w:tabs>
        <w:ind w:left="567" w:hanging="567"/>
        <w:jc w:val="both"/>
        <w:rPr>
          <w:rFonts w:ascii="Arial" w:hAnsi="Arial" w:cs="Arial"/>
          <w:lang w:val="es-MX"/>
        </w:rPr>
      </w:pPr>
      <w:r>
        <w:rPr>
          <w:rFonts w:ascii="Arial" w:hAnsi="Arial" w:cs="Arial"/>
          <w:lang w:val="es-MX"/>
        </w:rPr>
        <w:t xml:space="preserve">Decreto No.66-539, del </w:t>
      </w:r>
      <w:r w:rsidR="007703A7">
        <w:rPr>
          <w:rFonts w:ascii="Arial" w:hAnsi="Arial" w:cs="Arial"/>
          <w:lang w:val="es-MX"/>
        </w:rPr>
        <w:t>04 de noviembre del 2025</w:t>
      </w:r>
    </w:p>
    <w:p w14:paraId="1A688F20" w14:textId="77777777" w:rsidR="007703A7" w:rsidRDefault="007703A7" w:rsidP="007703A7">
      <w:pPr>
        <w:ind w:left="567"/>
        <w:jc w:val="both"/>
        <w:rPr>
          <w:rFonts w:ascii="Arial" w:hAnsi="Arial" w:cs="Arial"/>
          <w:lang w:val="es-MX"/>
        </w:rPr>
      </w:pPr>
      <w:r>
        <w:rPr>
          <w:rFonts w:ascii="Arial" w:hAnsi="Arial" w:cs="Arial"/>
          <w:lang w:val="es-MX"/>
        </w:rPr>
        <w:t>P.O. No. 141 del 25 de noviembre del 2025</w:t>
      </w:r>
    </w:p>
    <w:p w14:paraId="38477AA5" w14:textId="77777777" w:rsidR="007703A7" w:rsidRPr="00326674" w:rsidRDefault="007703A7" w:rsidP="007703A7">
      <w:pPr>
        <w:ind w:left="567"/>
        <w:jc w:val="both"/>
        <w:rPr>
          <w:rFonts w:ascii="Arial" w:hAnsi="Arial" w:cs="Arial"/>
          <w:lang w:val="es-MX"/>
        </w:rPr>
      </w:pPr>
      <w:r w:rsidRPr="007703A7">
        <w:rPr>
          <w:rFonts w:ascii="Arial" w:hAnsi="Arial" w:cs="Arial"/>
          <w:b/>
          <w:lang w:val="es-MX"/>
        </w:rPr>
        <w:t>ARTÍCULO ÚNICO.</w:t>
      </w:r>
      <w:r w:rsidRPr="007703A7">
        <w:rPr>
          <w:rFonts w:ascii="Arial" w:hAnsi="Arial" w:cs="Arial"/>
          <w:lang w:val="es-MX"/>
        </w:rPr>
        <w:t xml:space="preserve"> Se reforman la fracción XV del artículo 4; y la fracción V del artículo 23</w:t>
      </w:r>
      <w:r>
        <w:rPr>
          <w:rFonts w:ascii="Arial" w:hAnsi="Arial" w:cs="Arial"/>
          <w:lang w:val="es-MX"/>
        </w:rPr>
        <w:t>.</w:t>
      </w:r>
    </w:p>
    <w:sectPr w:rsidR="007703A7" w:rsidRPr="00326674" w:rsidSect="00C1011D">
      <w:headerReference w:type="default" r:id="rId23"/>
      <w:footerReference w:type="even" r:id="rId24"/>
      <w:footerReference w:type="default" r:id="rId25"/>
      <w:pgSz w:w="12240" w:h="15840" w:code="1"/>
      <w:pgMar w:top="1418" w:right="1183" w:bottom="709"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44D0F" w14:textId="77777777" w:rsidR="00E0083B" w:rsidRDefault="00E0083B">
      <w:r>
        <w:separator/>
      </w:r>
    </w:p>
  </w:endnote>
  <w:endnote w:type="continuationSeparator" w:id="0">
    <w:p w14:paraId="694C94B2" w14:textId="77777777" w:rsidR="00E0083B" w:rsidRDefault="00E0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0A88" w14:textId="77777777" w:rsidR="00E346B7" w:rsidRDefault="00E346B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8FC007" w14:textId="77777777" w:rsidR="00E346B7" w:rsidRDefault="00E346B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E346B7" w14:paraId="7B0E1EE3" w14:textId="77777777" w:rsidTr="00D95BBC">
      <w:tc>
        <w:tcPr>
          <w:tcW w:w="3182" w:type="dxa"/>
          <w:tcBorders>
            <w:top w:val="thinThickSmallGap" w:sz="24" w:space="0" w:color="auto"/>
            <w:left w:val="nil"/>
            <w:bottom w:val="nil"/>
            <w:right w:val="nil"/>
          </w:tcBorders>
        </w:tcPr>
        <w:p w14:paraId="10DC74FC" w14:textId="5C67B88E" w:rsidR="00E346B7" w:rsidRPr="00D95BBC" w:rsidRDefault="003B6706" w:rsidP="00D95BBC">
          <w:pPr>
            <w:pStyle w:val="Piedepgina"/>
            <w:jc w:val="both"/>
            <w:rPr>
              <w:rFonts w:ascii="Arial" w:hAnsi="Arial" w:cs="Arial"/>
              <w:bCs/>
              <w:color w:val="C0C0C0"/>
              <w:sz w:val="14"/>
              <w:szCs w:val="14"/>
              <w:lang w:eastAsia="es-MX"/>
            </w:rPr>
          </w:pPr>
          <w:r>
            <w:rPr>
              <w:noProof/>
              <w:lang w:eastAsia="es-MX"/>
            </w:rPr>
            <mc:AlternateContent>
              <mc:Choice Requires="wps">
                <w:drawing>
                  <wp:anchor distT="0" distB="0" distL="114300" distR="114300" simplePos="0" relativeHeight="251657728" behindDoc="0" locked="0" layoutInCell="1" allowOverlap="1" wp14:anchorId="7B771A65" wp14:editId="75C6884C">
                    <wp:simplePos x="0" y="0"/>
                    <wp:positionH relativeFrom="column">
                      <wp:posOffset>-109220</wp:posOffset>
                    </wp:positionH>
                    <wp:positionV relativeFrom="paragraph">
                      <wp:posOffset>-4166235</wp:posOffset>
                    </wp:positionV>
                    <wp:extent cx="6174105" cy="351790"/>
                    <wp:effectExtent l="0" t="1291590" r="0" b="1318895"/>
                    <wp:wrapNone/>
                    <wp:docPr id="203476840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1C0490F" w14:textId="77777777" w:rsidR="003B6706" w:rsidRDefault="003B6706" w:rsidP="003B6706">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771A65"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41C0490F" w14:textId="77777777" w:rsidR="003B6706" w:rsidRDefault="003B6706" w:rsidP="003B6706">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748096C0" w14:textId="77777777" w:rsidR="00E346B7" w:rsidRPr="00D95BBC" w:rsidRDefault="00E346B7" w:rsidP="00D95BBC">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04242E3A" w14:textId="77777777" w:rsidR="00E346B7" w:rsidRPr="00D95BBC" w:rsidRDefault="00E346B7" w:rsidP="00D95BBC">
          <w:pPr>
            <w:pStyle w:val="Piedepgina"/>
            <w:jc w:val="center"/>
            <w:rPr>
              <w:rFonts w:ascii="Arial" w:hAnsi="Arial" w:cs="Arial"/>
              <w:b/>
              <w:bCs/>
              <w:lang w:eastAsia="es-MX"/>
            </w:rPr>
          </w:pPr>
        </w:p>
      </w:tc>
    </w:tr>
  </w:tbl>
  <w:p w14:paraId="67C3F707" w14:textId="77777777" w:rsidR="00E346B7" w:rsidRPr="002506FF" w:rsidRDefault="00E346B7" w:rsidP="002506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646EC" w14:textId="77777777" w:rsidR="00E0083B" w:rsidRDefault="00E0083B">
      <w:r>
        <w:separator/>
      </w:r>
    </w:p>
  </w:footnote>
  <w:footnote w:type="continuationSeparator" w:id="0">
    <w:p w14:paraId="187C6169" w14:textId="77777777" w:rsidR="00E0083B" w:rsidRDefault="00E00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0901" w14:textId="77777777" w:rsidR="00E346B7" w:rsidRPr="000307ED" w:rsidRDefault="00E346B7" w:rsidP="00C1011D">
    <w:pPr>
      <w:pStyle w:val="Textoindependiente"/>
      <w:pBdr>
        <w:bottom w:val="thinThickSmallGap" w:sz="18" w:space="1" w:color="auto"/>
      </w:pBdr>
      <w:tabs>
        <w:tab w:val="left" w:pos="8931"/>
      </w:tabs>
      <w:ind w:right="-94"/>
      <w:rPr>
        <w:rFonts w:cs="Arial"/>
        <w:b/>
      </w:rPr>
    </w:pPr>
    <w:r w:rsidRPr="008A524C">
      <w:rPr>
        <w:b/>
      </w:rPr>
      <w:t xml:space="preserve">Ley para </w:t>
    </w:r>
    <w:r w:rsidRPr="0024789F">
      <w:rPr>
        <w:b/>
      </w:rPr>
      <w:t>la Prevención de la Violencia en el entorno Escolar del Estado de Tamaulipas</w:t>
    </w:r>
    <w:r>
      <w:rPr>
        <w:b/>
      </w:rPr>
      <w:tab/>
      <w:t xml:space="preserve"> </w:t>
    </w:r>
    <w:r w:rsidRPr="000307ED">
      <w:rPr>
        <w:rFonts w:cs="Arial"/>
        <w:b/>
        <w:bCs/>
        <w:iCs/>
      </w:rPr>
      <w:t xml:space="preserve">Pág. </w:t>
    </w:r>
    <w:r w:rsidRPr="000307ED">
      <w:rPr>
        <w:rStyle w:val="Nmerodepgina"/>
        <w:rFonts w:cs="Arial"/>
        <w:b/>
        <w:bCs/>
        <w:iCs/>
      </w:rPr>
      <w:fldChar w:fldCharType="begin"/>
    </w:r>
    <w:r w:rsidRPr="000307ED">
      <w:rPr>
        <w:rStyle w:val="Nmerodepgina"/>
        <w:rFonts w:cs="Arial"/>
        <w:b/>
        <w:bCs/>
        <w:iCs/>
      </w:rPr>
      <w:instrText xml:space="preserve">PAGE  </w:instrText>
    </w:r>
    <w:r w:rsidRPr="000307ED">
      <w:rPr>
        <w:rStyle w:val="Nmerodepgina"/>
        <w:rFonts w:cs="Arial"/>
        <w:b/>
        <w:bCs/>
        <w:iCs/>
      </w:rPr>
      <w:fldChar w:fldCharType="separate"/>
    </w:r>
    <w:r w:rsidR="007703A7">
      <w:rPr>
        <w:rStyle w:val="Nmerodepgina"/>
        <w:rFonts w:cs="Arial"/>
        <w:b/>
        <w:bCs/>
        <w:iCs/>
        <w:noProof/>
      </w:rPr>
      <w:t>25</w:t>
    </w:r>
    <w:r w:rsidRPr="000307ED">
      <w:rPr>
        <w:rStyle w:val="Nmerodepgina"/>
        <w:rFonts w:cs="Arial"/>
        <w:b/>
        <w:bCs/>
        <w:iCs/>
      </w:rPr>
      <w:fldChar w:fldCharType="end"/>
    </w:r>
  </w:p>
  <w:p w14:paraId="1E7568DF" w14:textId="77777777" w:rsidR="00E346B7" w:rsidRDefault="00E346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269"/>
    <w:multiLevelType w:val="hybridMultilevel"/>
    <w:tmpl w:val="AFF61F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253FD3"/>
    <w:multiLevelType w:val="hybridMultilevel"/>
    <w:tmpl w:val="DE888B92"/>
    <w:lvl w:ilvl="0" w:tplc="E9168F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9A4846"/>
    <w:multiLevelType w:val="hybridMultilevel"/>
    <w:tmpl w:val="7FC2CFAA"/>
    <w:lvl w:ilvl="0" w:tplc="45D8C4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8820E8"/>
    <w:multiLevelType w:val="hybridMultilevel"/>
    <w:tmpl w:val="17382DCA"/>
    <w:lvl w:ilvl="0" w:tplc="4148DE42">
      <w:start w:val="1"/>
      <w:numFmt w:val="upperRoman"/>
      <w:lvlText w:val="%1."/>
      <w:lvlJc w:val="left"/>
      <w:pPr>
        <w:ind w:left="1080" w:hanging="720"/>
      </w:pPr>
      <w:rPr>
        <w:rFonts w:hint="default"/>
        <w:color w:val="000000"/>
      </w:rPr>
    </w:lvl>
    <w:lvl w:ilvl="1" w:tplc="ECE23E58">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E1A22"/>
    <w:multiLevelType w:val="hybridMultilevel"/>
    <w:tmpl w:val="89FAAC60"/>
    <w:lvl w:ilvl="0" w:tplc="ED9E4B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5C74F5"/>
    <w:multiLevelType w:val="hybridMultilevel"/>
    <w:tmpl w:val="7332AD48"/>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F652E92"/>
    <w:multiLevelType w:val="hybridMultilevel"/>
    <w:tmpl w:val="F1ECA9A8"/>
    <w:lvl w:ilvl="0" w:tplc="4DC4B0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B66972"/>
    <w:multiLevelType w:val="hybridMultilevel"/>
    <w:tmpl w:val="97A4179E"/>
    <w:lvl w:ilvl="0" w:tplc="366EA638">
      <w:start w:val="1"/>
      <w:numFmt w:val="upperRoman"/>
      <w:lvlText w:val="%1."/>
      <w:lvlJc w:val="left"/>
      <w:pPr>
        <w:ind w:left="1080" w:hanging="720"/>
      </w:pPr>
      <w:rPr>
        <w:rFonts w:hint="default"/>
        <w:color w:val="000000"/>
      </w:rPr>
    </w:lvl>
    <w:lvl w:ilvl="1" w:tplc="503ED368">
      <w:start w:val="1"/>
      <w:numFmt w:val="lowerLetter"/>
      <w:lvlText w:val="%2)"/>
      <w:lvlJc w:val="left"/>
      <w:pPr>
        <w:ind w:left="1440" w:hanging="360"/>
      </w:pPr>
      <w:rPr>
        <w:rFonts w:hint="default"/>
        <w:color w:val="00000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DA3D94"/>
    <w:multiLevelType w:val="hybridMultilevel"/>
    <w:tmpl w:val="8A545A26"/>
    <w:lvl w:ilvl="0" w:tplc="5A34F458">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DD52A8"/>
    <w:multiLevelType w:val="hybridMultilevel"/>
    <w:tmpl w:val="3DC2B0C0"/>
    <w:lvl w:ilvl="0" w:tplc="1DFE036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1B57F5"/>
    <w:multiLevelType w:val="hybridMultilevel"/>
    <w:tmpl w:val="21D06E76"/>
    <w:lvl w:ilvl="0" w:tplc="107A5D80">
      <w:start w:val="8"/>
      <w:numFmt w:val="upperRoman"/>
      <w:lvlText w:val="%1."/>
      <w:lvlJc w:val="left"/>
      <w:pPr>
        <w:ind w:left="1068" w:hanging="348"/>
      </w:pPr>
      <w:rPr>
        <w:rFonts w:ascii="Arial MT" w:eastAsia="Arial MT" w:hAnsi="Arial MT" w:cs="Arial MT" w:hint="default"/>
        <w:spacing w:val="-4"/>
        <w:w w:val="100"/>
        <w:sz w:val="18"/>
        <w:szCs w:val="18"/>
        <w:lang w:val="es-ES" w:eastAsia="en-US" w:bidi="ar-SA"/>
      </w:rPr>
    </w:lvl>
    <w:lvl w:ilvl="1" w:tplc="91D87642">
      <w:numFmt w:val="bullet"/>
      <w:lvlText w:val="•"/>
      <w:lvlJc w:val="left"/>
      <w:pPr>
        <w:ind w:left="1964" w:hanging="348"/>
      </w:pPr>
      <w:rPr>
        <w:rFonts w:hint="default"/>
        <w:lang w:val="es-ES" w:eastAsia="en-US" w:bidi="ar-SA"/>
      </w:rPr>
    </w:lvl>
    <w:lvl w:ilvl="2" w:tplc="5C5211E6">
      <w:numFmt w:val="bullet"/>
      <w:lvlText w:val="•"/>
      <w:lvlJc w:val="left"/>
      <w:pPr>
        <w:ind w:left="2868" w:hanging="348"/>
      </w:pPr>
      <w:rPr>
        <w:rFonts w:hint="default"/>
        <w:lang w:val="es-ES" w:eastAsia="en-US" w:bidi="ar-SA"/>
      </w:rPr>
    </w:lvl>
    <w:lvl w:ilvl="3" w:tplc="F8567C5E">
      <w:numFmt w:val="bullet"/>
      <w:lvlText w:val="•"/>
      <w:lvlJc w:val="left"/>
      <w:pPr>
        <w:ind w:left="3772" w:hanging="348"/>
      </w:pPr>
      <w:rPr>
        <w:rFonts w:hint="default"/>
        <w:lang w:val="es-ES" w:eastAsia="en-US" w:bidi="ar-SA"/>
      </w:rPr>
    </w:lvl>
    <w:lvl w:ilvl="4" w:tplc="7E249CD6">
      <w:numFmt w:val="bullet"/>
      <w:lvlText w:val="•"/>
      <w:lvlJc w:val="left"/>
      <w:pPr>
        <w:ind w:left="4676" w:hanging="348"/>
      </w:pPr>
      <w:rPr>
        <w:rFonts w:hint="default"/>
        <w:lang w:val="es-ES" w:eastAsia="en-US" w:bidi="ar-SA"/>
      </w:rPr>
    </w:lvl>
    <w:lvl w:ilvl="5" w:tplc="62946154">
      <w:numFmt w:val="bullet"/>
      <w:lvlText w:val="•"/>
      <w:lvlJc w:val="left"/>
      <w:pPr>
        <w:ind w:left="5580" w:hanging="348"/>
      </w:pPr>
      <w:rPr>
        <w:rFonts w:hint="default"/>
        <w:lang w:val="es-ES" w:eastAsia="en-US" w:bidi="ar-SA"/>
      </w:rPr>
    </w:lvl>
    <w:lvl w:ilvl="6" w:tplc="5F5E0212">
      <w:numFmt w:val="bullet"/>
      <w:lvlText w:val="•"/>
      <w:lvlJc w:val="left"/>
      <w:pPr>
        <w:ind w:left="6484" w:hanging="348"/>
      </w:pPr>
      <w:rPr>
        <w:rFonts w:hint="default"/>
        <w:lang w:val="es-ES" w:eastAsia="en-US" w:bidi="ar-SA"/>
      </w:rPr>
    </w:lvl>
    <w:lvl w:ilvl="7" w:tplc="D7F43CF4">
      <w:numFmt w:val="bullet"/>
      <w:lvlText w:val="•"/>
      <w:lvlJc w:val="left"/>
      <w:pPr>
        <w:ind w:left="7388" w:hanging="348"/>
      </w:pPr>
      <w:rPr>
        <w:rFonts w:hint="default"/>
        <w:lang w:val="es-ES" w:eastAsia="en-US" w:bidi="ar-SA"/>
      </w:rPr>
    </w:lvl>
    <w:lvl w:ilvl="8" w:tplc="D56642F8">
      <w:numFmt w:val="bullet"/>
      <w:lvlText w:val="•"/>
      <w:lvlJc w:val="left"/>
      <w:pPr>
        <w:ind w:left="8292" w:hanging="348"/>
      </w:pPr>
      <w:rPr>
        <w:rFonts w:hint="default"/>
        <w:lang w:val="es-ES" w:eastAsia="en-US" w:bidi="ar-SA"/>
      </w:rPr>
    </w:lvl>
  </w:abstractNum>
  <w:abstractNum w:abstractNumId="11" w15:restartNumberingAfterBreak="0">
    <w:nsid w:val="31F52EC7"/>
    <w:multiLevelType w:val="hybridMultilevel"/>
    <w:tmpl w:val="1D26AC6C"/>
    <w:lvl w:ilvl="0" w:tplc="34AABC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A17090"/>
    <w:multiLevelType w:val="hybridMultilevel"/>
    <w:tmpl w:val="42985172"/>
    <w:lvl w:ilvl="0" w:tplc="EE361A38">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F47B5F"/>
    <w:multiLevelType w:val="hybridMultilevel"/>
    <w:tmpl w:val="41DAB3B8"/>
    <w:lvl w:ilvl="0" w:tplc="50ECD248">
      <w:start w:val="2"/>
      <w:numFmt w:val="upperRoman"/>
      <w:lvlText w:val="%1."/>
      <w:lvlJc w:val="left"/>
      <w:pPr>
        <w:ind w:left="203" w:hanging="203"/>
      </w:pPr>
      <w:rPr>
        <w:rFonts w:ascii="Arial" w:eastAsia="Arial MT" w:hAnsi="Arial" w:cs="Arial" w:hint="default"/>
        <w:spacing w:val="0"/>
        <w:w w:val="100"/>
        <w:sz w:val="20"/>
        <w:szCs w:val="20"/>
        <w:lang w:val="es-ES" w:eastAsia="en-US" w:bidi="ar-SA"/>
      </w:rPr>
    </w:lvl>
    <w:lvl w:ilvl="1" w:tplc="27B6EFC0">
      <w:numFmt w:val="bullet"/>
      <w:lvlText w:val="•"/>
      <w:lvlJc w:val="left"/>
      <w:pPr>
        <w:ind w:left="1140" w:hanging="203"/>
      </w:pPr>
      <w:rPr>
        <w:rFonts w:hint="default"/>
        <w:lang w:val="es-ES" w:eastAsia="en-US" w:bidi="ar-SA"/>
      </w:rPr>
    </w:lvl>
    <w:lvl w:ilvl="2" w:tplc="5518EF4A">
      <w:numFmt w:val="bullet"/>
      <w:lvlText w:val="•"/>
      <w:lvlJc w:val="left"/>
      <w:pPr>
        <w:ind w:left="2078" w:hanging="203"/>
      </w:pPr>
      <w:rPr>
        <w:rFonts w:hint="default"/>
        <w:lang w:val="es-ES" w:eastAsia="en-US" w:bidi="ar-SA"/>
      </w:rPr>
    </w:lvl>
    <w:lvl w:ilvl="3" w:tplc="B25629BA">
      <w:numFmt w:val="bullet"/>
      <w:lvlText w:val="•"/>
      <w:lvlJc w:val="left"/>
      <w:pPr>
        <w:ind w:left="3016" w:hanging="203"/>
      </w:pPr>
      <w:rPr>
        <w:rFonts w:hint="default"/>
        <w:lang w:val="es-ES" w:eastAsia="en-US" w:bidi="ar-SA"/>
      </w:rPr>
    </w:lvl>
    <w:lvl w:ilvl="4" w:tplc="3D08B4A2">
      <w:numFmt w:val="bullet"/>
      <w:lvlText w:val="•"/>
      <w:lvlJc w:val="left"/>
      <w:pPr>
        <w:ind w:left="3954" w:hanging="203"/>
      </w:pPr>
      <w:rPr>
        <w:rFonts w:hint="default"/>
        <w:lang w:val="es-ES" w:eastAsia="en-US" w:bidi="ar-SA"/>
      </w:rPr>
    </w:lvl>
    <w:lvl w:ilvl="5" w:tplc="48E03594">
      <w:numFmt w:val="bullet"/>
      <w:lvlText w:val="•"/>
      <w:lvlJc w:val="left"/>
      <w:pPr>
        <w:ind w:left="4892" w:hanging="203"/>
      </w:pPr>
      <w:rPr>
        <w:rFonts w:hint="default"/>
        <w:lang w:val="es-ES" w:eastAsia="en-US" w:bidi="ar-SA"/>
      </w:rPr>
    </w:lvl>
    <w:lvl w:ilvl="6" w:tplc="DC30A134">
      <w:numFmt w:val="bullet"/>
      <w:lvlText w:val="•"/>
      <w:lvlJc w:val="left"/>
      <w:pPr>
        <w:ind w:left="5830" w:hanging="203"/>
      </w:pPr>
      <w:rPr>
        <w:rFonts w:hint="default"/>
        <w:lang w:val="es-ES" w:eastAsia="en-US" w:bidi="ar-SA"/>
      </w:rPr>
    </w:lvl>
    <w:lvl w:ilvl="7" w:tplc="B510A9FE">
      <w:numFmt w:val="bullet"/>
      <w:lvlText w:val="•"/>
      <w:lvlJc w:val="left"/>
      <w:pPr>
        <w:ind w:left="6768" w:hanging="203"/>
      </w:pPr>
      <w:rPr>
        <w:rFonts w:hint="default"/>
        <w:lang w:val="es-ES" w:eastAsia="en-US" w:bidi="ar-SA"/>
      </w:rPr>
    </w:lvl>
    <w:lvl w:ilvl="8" w:tplc="25302B38">
      <w:numFmt w:val="bullet"/>
      <w:lvlText w:val="•"/>
      <w:lvlJc w:val="left"/>
      <w:pPr>
        <w:ind w:left="7706" w:hanging="203"/>
      </w:pPr>
      <w:rPr>
        <w:rFonts w:hint="default"/>
        <w:lang w:val="es-ES" w:eastAsia="en-US" w:bidi="ar-SA"/>
      </w:rPr>
    </w:lvl>
  </w:abstractNum>
  <w:abstractNum w:abstractNumId="14" w15:restartNumberingAfterBreak="0">
    <w:nsid w:val="4AC40EE3"/>
    <w:multiLevelType w:val="hybridMultilevel"/>
    <w:tmpl w:val="AC9EC2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7735A4"/>
    <w:multiLevelType w:val="hybridMultilevel"/>
    <w:tmpl w:val="F028BD2A"/>
    <w:lvl w:ilvl="0" w:tplc="71486682">
      <w:start w:val="1"/>
      <w:numFmt w:val="upperRoman"/>
      <w:lvlText w:val="%1."/>
      <w:lvlJc w:val="left"/>
      <w:pPr>
        <w:ind w:left="2705" w:hanging="720"/>
      </w:pPr>
      <w:rPr>
        <w:rFonts w:hint="default"/>
        <w:sz w:val="20"/>
        <w:szCs w:val="20"/>
      </w:rPr>
    </w:lvl>
    <w:lvl w:ilvl="1" w:tplc="0C0A0019" w:tentative="1">
      <w:start w:val="1"/>
      <w:numFmt w:val="lowerLetter"/>
      <w:lvlText w:val="%2."/>
      <w:lvlJc w:val="left"/>
      <w:pPr>
        <w:ind w:left="3065" w:hanging="360"/>
      </w:pPr>
    </w:lvl>
    <w:lvl w:ilvl="2" w:tplc="0C0A001B" w:tentative="1">
      <w:start w:val="1"/>
      <w:numFmt w:val="lowerRoman"/>
      <w:lvlText w:val="%3."/>
      <w:lvlJc w:val="right"/>
      <w:pPr>
        <w:ind w:left="3785" w:hanging="180"/>
      </w:pPr>
    </w:lvl>
    <w:lvl w:ilvl="3" w:tplc="0C0A000F" w:tentative="1">
      <w:start w:val="1"/>
      <w:numFmt w:val="decimal"/>
      <w:lvlText w:val="%4."/>
      <w:lvlJc w:val="left"/>
      <w:pPr>
        <w:ind w:left="4505" w:hanging="360"/>
      </w:pPr>
    </w:lvl>
    <w:lvl w:ilvl="4" w:tplc="0C0A0019" w:tentative="1">
      <w:start w:val="1"/>
      <w:numFmt w:val="lowerLetter"/>
      <w:lvlText w:val="%5."/>
      <w:lvlJc w:val="left"/>
      <w:pPr>
        <w:ind w:left="5225" w:hanging="360"/>
      </w:pPr>
    </w:lvl>
    <w:lvl w:ilvl="5" w:tplc="0C0A001B" w:tentative="1">
      <w:start w:val="1"/>
      <w:numFmt w:val="lowerRoman"/>
      <w:lvlText w:val="%6."/>
      <w:lvlJc w:val="right"/>
      <w:pPr>
        <w:ind w:left="5945" w:hanging="180"/>
      </w:pPr>
    </w:lvl>
    <w:lvl w:ilvl="6" w:tplc="0C0A000F" w:tentative="1">
      <w:start w:val="1"/>
      <w:numFmt w:val="decimal"/>
      <w:lvlText w:val="%7."/>
      <w:lvlJc w:val="left"/>
      <w:pPr>
        <w:ind w:left="6665" w:hanging="360"/>
      </w:pPr>
    </w:lvl>
    <w:lvl w:ilvl="7" w:tplc="0C0A0019" w:tentative="1">
      <w:start w:val="1"/>
      <w:numFmt w:val="lowerLetter"/>
      <w:lvlText w:val="%8."/>
      <w:lvlJc w:val="left"/>
      <w:pPr>
        <w:ind w:left="7385" w:hanging="360"/>
      </w:pPr>
    </w:lvl>
    <w:lvl w:ilvl="8" w:tplc="0C0A001B" w:tentative="1">
      <w:start w:val="1"/>
      <w:numFmt w:val="lowerRoman"/>
      <w:lvlText w:val="%9."/>
      <w:lvlJc w:val="right"/>
      <w:pPr>
        <w:ind w:left="8105" w:hanging="180"/>
      </w:pPr>
    </w:lvl>
  </w:abstractNum>
  <w:abstractNum w:abstractNumId="16" w15:restartNumberingAfterBreak="0">
    <w:nsid w:val="51491B69"/>
    <w:multiLevelType w:val="hybridMultilevel"/>
    <w:tmpl w:val="A0C66F8A"/>
    <w:lvl w:ilvl="0" w:tplc="60D06070">
      <w:start w:val="1"/>
      <w:numFmt w:val="upperRoman"/>
      <w:lvlText w:val="%1."/>
      <w:lvlJc w:val="left"/>
      <w:pPr>
        <w:ind w:left="1080" w:hanging="720"/>
      </w:pPr>
      <w:rPr>
        <w:rFonts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66C34BB"/>
    <w:multiLevelType w:val="hybridMultilevel"/>
    <w:tmpl w:val="3634F360"/>
    <w:lvl w:ilvl="0" w:tplc="A6A21800">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CA161F"/>
    <w:multiLevelType w:val="hybridMultilevel"/>
    <w:tmpl w:val="C7C2F720"/>
    <w:lvl w:ilvl="0" w:tplc="1566419A">
      <w:start w:val="3"/>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B0C1465"/>
    <w:multiLevelType w:val="hybridMultilevel"/>
    <w:tmpl w:val="8B3624B2"/>
    <w:lvl w:ilvl="0" w:tplc="0C14AA4E">
      <w:start w:val="2"/>
      <w:numFmt w:val="upperRoman"/>
      <w:lvlText w:val="%1."/>
      <w:lvlJc w:val="left"/>
      <w:pPr>
        <w:ind w:left="721" w:hanging="234"/>
      </w:pPr>
      <w:rPr>
        <w:rFonts w:ascii="Arial" w:eastAsia="Arial MT" w:hAnsi="Arial" w:cs="Arial" w:hint="default"/>
        <w:spacing w:val="0"/>
        <w:w w:val="100"/>
        <w:sz w:val="20"/>
        <w:szCs w:val="20"/>
        <w:lang w:val="es-ES" w:eastAsia="en-US" w:bidi="ar-SA"/>
      </w:rPr>
    </w:lvl>
    <w:lvl w:ilvl="1" w:tplc="78B645FE">
      <w:numFmt w:val="bullet"/>
      <w:lvlText w:val="•"/>
      <w:lvlJc w:val="left"/>
      <w:pPr>
        <w:ind w:left="1658" w:hanging="234"/>
      </w:pPr>
      <w:rPr>
        <w:rFonts w:hint="default"/>
        <w:lang w:val="es-ES" w:eastAsia="en-US" w:bidi="ar-SA"/>
      </w:rPr>
    </w:lvl>
    <w:lvl w:ilvl="2" w:tplc="8B941C32">
      <w:numFmt w:val="bullet"/>
      <w:lvlText w:val="•"/>
      <w:lvlJc w:val="left"/>
      <w:pPr>
        <w:ind w:left="2596" w:hanging="234"/>
      </w:pPr>
      <w:rPr>
        <w:rFonts w:hint="default"/>
        <w:lang w:val="es-ES" w:eastAsia="en-US" w:bidi="ar-SA"/>
      </w:rPr>
    </w:lvl>
    <w:lvl w:ilvl="3" w:tplc="2ADE0616">
      <w:numFmt w:val="bullet"/>
      <w:lvlText w:val="•"/>
      <w:lvlJc w:val="left"/>
      <w:pPr>
        <w:ind w:left="3534" w:hanging="234"/>
      </w:pPr>
      <w:rPr>
        <w:rFonts w:hint="default"/>
        <w:lang w:val="es-ES" w:eastAsia="en-US" w:bidi="ar-SA"/>
      </w:rPr>
    </w:lvl>
    <w:lvl w:ilvl="4" w:tplc="F7BA2D5E">
      <w:numFmt w:val="bullet"/>
      <w:lvlText w:val="•"/>
      <w:lvlJc w:val="left"/>
      <w:pPr>
        <w:ind w:left="4472" w:hanging="234"/>
      </w:pPr>
      <w:rPr>
        <w:rFonts w:hint="default"/>
        <w:lang w:val="es-ES" w:eastAsia="en-US" w:bidi="ar-SA"/>
      </w:rPr>
    </w:lvl>
    <w:lvl w:ilvl="5" w:tplc="FBAA613E">
      <w:numFmt w:val="bullet"/>
      <w:lvlText w:val="•"/>
      <w:lvlJc w:val="left"/>
      <w:pPr>
        <w:ind w:left="5410" w:hanging="234"/>
      </w:pPr>
      <w:rPr>
        <w:rFonts w:hint="default"/>
        <w:lang w:val="es-ES" w:eastAsia="en-US" w:bidi="ar-SA"/>
      </w:rPr>
    </w:lvl>
    <w:lvl w:ilvl="6" w:tplc="062AF9D4">
      <w:numFmt w:val="bullet"/>
      <w:lvlText w:val="•"/>
      <w:lvlJc w:val="left"/>
      <w:pPr>
        <w:ind w:left="6348" w:hanging="234"/>
      </w:pPr>
      <w:rPr>
        <w:rFonts w:hint="default"/>
        <w:lang w:val="es-ES" w:eastAsia="en-US" w:bidi="ar-SA"/>
      </w:rPr>
    </w:lvl>
    <w:lvl w:ilvl="7" w:tplc="C248D67A">
      <w:numFmt w:val="bullet"/>
      <w:lvlText w:val="•"/>
      <w:lvlJc w:val="left"/>
      <w:pPr>
        <w:ind w:left="7286" w:hanging="234"/>
      </w:pPr>
      <w:rPr>
        <w:rFonts w:hint="default"/>
        <w:lang w:val="es-ES" w:eastAsia="en-US" w:bidi="ar-SA"/>
      </w:rPr>
    </w:lvl>
    <w:lvl w:ilvl="8" w:tplc="8FB0DCBA">
      <w:numFmt w:val="bullet"/>
      <w:lvlText w:val="•"/>
      <w:lvlJc w:val="left"/>
      <w:pPr>
        <w:ind w:left="8224" w:hanging="234"/>
      </w:pPr>
      <w:rPr>
        <w:rFonts w:hint="default"/>
        <w:lang w:val="es-ES" w:eastAsia="en-US" w:bidi="ar-SA"/>
      </w:rPr>
    </w:lvl>
  </w:abstractNum>
  <w:abstractNum w:abstractNumId="20" w15:restartNumberingAfterBreak="0">
    <w:nsid w:val="5BC42603"/>
    <w:multiLevelType w:val="hybridMultilevel"/>
    <w:tmpl w:val="4A62F76C"/>
    <w:lvl w:ilvl="0" w:tplc="7EAAC188">
      <w:start w:val="2"/>
      <w:numFmt w:val="upperRoman"/>
      <w:lvlText w:val="%1."/>
      <w:lvlJc w:val="left"/>
      <w:pPr>
        <w:ind w:left="721" w:hanging="198"/>
      </w:pPr>
      <w:rPr>
        <w:rFonts w:ascii="Arial" w:eastAsia="Arial MT" w:hAnsi="Arial" w:cs="Arial" w:hint="default"/>
        <w:spacing w:val="0"/>
        <w:w w:val="100"/>
        <w:sz w:val="20"/>
        <w:szCs w:val="20"/>
        <w:lang w:val="es-ES" w:eastAsia="en-US" w:bidi="ar-SA"/>
      </w:rPr>
    </w:lvl>
    <w:lvl w:ilvl="1" w:tplc="A52AA57E">
      <w:numFmt w:val="bullet"/>
      <w:lvlText w:val="•"/>
      <w:lvlJc w:val="left"/>
      <w:pPr>
        <w:ind w:left="1658" w:hanging="198"/>
      </w:pPr>
      <w:rPr>
        <w:rFonts w:hint="default"/>
        <w:lang w:val="es-ES" w:eastAsia="en-US" w:bidi="ar-SA"/>
      </w:rPr>
    </w:lvl>
    <w:lvl w:ilvl="2" w:tplc="8458AC3A">
      <w:numFmt w:val="bullet"/>
      <w:lvlText w:val="•"/>
      <w:lvlJc w:val="left"/>
      <w:pPr>
        <w:ind w:left="2596" w:hanging="198"/>
      </w:pPr>
      <w:rPr>
        <w:rFonts w:hint="default"/>
        <w:lang w:val="es-ES" w:eastAsia="en-US" w:bidi="ar-SA"/>
      </w:rPr>
    </w:lvl>
    <w:lvl w:ilvl="3" w:tplc="BA366322">
      <w:numFmt w:val="bullet"/>
      <w:lvlText w:val="•"/>
      <w:lvlJc w:val="left"/>
      <w:pPr>
        <w:ind w:left="3534" w:hanging="198"/>
      </w:pPr>
      <w:rPr>
        <w:rFonts w:hint="default"/>
        <w:lang w:val="es-ES" w:eastAsia="en-US" w:bidi="ar-SA"/>
      </w:rPr>
    </w:lvl>
    <w:lvl w:ilvl="4" w:tplc="9948EC50">
      <w:numFmt w:val="bullet"/>
      <w:lvlText w:val="•"/>
      <w:lvlJc w:val="left"/>
      <w:pPr>
        <w:ind w:left="4472" w:hanging="198"/>
      </w:pPr>
      <w:rPr>
        <w:rFonts w:hint="default"/>
        <w:lang w:val="es-ES" w:eastAsia="en-US" w:bidi="ar-SA"/>
      </w:rPr>
    </w:lvl>
    <w:lvl w:ilvl="5" w:tplc="4D1EEFDA">
      <w:numFmt w:val="bullet"/>
      <w:lvlText w:val="•"/>
      <w:lvlJc w:val="left"/>
      <w:pPr>
        <w:ind w:left="5410" w:hanging="198"/>
      </w:pPr>
      <w:rPr>
        <w:rFonts w:hint="default"/>
        <w:lang w:val="es-ES" w:eastAsia="en-US" w:bidi="ar-SA"/>
      </w:rPr>
    </w:lvl>
    <w:lvl w:ilvl="6" w:tplc="2C225DD4">
      <w:numFmt w:val="bullet"/>
      <w:lvlText w:val="•"/>
      <w:lvlJc w:val="left"/>
      <w:pPr>
        <w:ind w:left="6348" w:hanging="198"/>
      </w:pPr>
      <w:rPr>
        <w:rFonts w:hint="default"/>
        <w:lang w:val="es-ES" w:eastAsia="en-US" w:bidi="ar-SA"/>
      </w:rPr>
    </w:lvl>
    <w:lvl w:ilvl="7" w:tplc="EB3880D4">
      <w:numFmt w:val="bullet"/>
      <w:lvlText w:val="•"/>
      <w:lvlJc w:val="left"/>
      <w:pPr>
        <w:ind w:left="7286" w:hanging="198"/>
      </w:pPr>
      <w:rPr>
        <w:rFonts w:hint="default"/>
        <w:lang w:val="es-ES" w:eastAsia="en-US" w:bidi="ar-SA"/>
      </w:rPr>
    </w:lvl>
    <w:lvl w:ilvl="8" w:tplc="CE68FF36">
      <w:numFmt w:val="bullet"/>
      <w:lvlText w:val="•"/>
      <w:lvlJc w:val="left"/>
      <w:pPr>
        <w:ind w:left="8224" w:hanging="198"/>
      </w:pPr>
      <w:rPr>
        <w:rFonts w:hint="default"/>
        <w:lang w:val="es-ES" w:eastAsia="en-US" w:bidi="ar-SA"/>
      </w:rPr>
    </w:lvl>
  </w:abstractNum>
  <w:abstractNum w:abstractNumId="21" w15:restartNumberingAfterBreak="0">
    <w:nsid w:val="61954A3C"/>
    <w:multiLevelType w:val="hybridMultilevel"/>
    <w:tmpl w:val="41ACF5B4"/>
    <w:lvl w:ilvl="0" w:tplc="ED9E4B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2432ED"/>
    <w:multiLevelType w:val="hybridMultilevel"/>
    <w:tmpl w:val="D5FCA9F2"/>
    <w:lvl w:ilvl="0" w:tplc="1966E66E">
      <w:start w:val="1"/>
      <w:numFmt w:val="upperRoman"/>
      <w:lvlText w:val="%1."/>
      <w:lvlJc w:val="left"/>
      <w:pPr>
        <w:ind w:left="1080" w:hanging="72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823C4E"/>
    <w:multiLevelType w:val="hybridMultilevel"/>
    <w:tmpl w:val="8340ABC4"/>
    <w:lvl w:ilvl="0" w:tplc="E7484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C06F6F"/>
    <w:multiLevelType w:val="hybridMultilevel"/>
    <w:tmpl w:val="9E8E377C"/>
    <w:lvl w:ilvl="0" w:tplc="01546EEA">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C4619B"/>
    <w:multiLevelType w:val="hybridMultilevel"/>
    <w:tmpl w:val="18443550"/>
    <w:lvl w:ilvl="0" w:tplc="28C2E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0D330B"/>
    <w:multiLevelType w:val="hybridMultilevel"/>
    <w:tmpl w:val="3B3E081A"/>
    <w:lvl w:ilvl="0" w:tplc="C54232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6664AB"/>
    <w:multiLevelType w:val="hybridMultilevel"/>
    <w:tmpl w:val="54943C26"/>
    <w:lvl w:ilvl="0" w:tplc="DA86EC84">
      <w:start w:val="1"/>
      <w:numFmt w:val="upperRoman"/>
      <w:lvlText w:val="%1."/>
      <w:lvlJc w:val="left"/>
      <w:pPr>
        <w:ind w:left="1080" w:hanging="720"/>
      </w:pPr>
      <w:rPr>
        <w:rFonts w:ascii="Arial" w:eastAsia="Times New Roman" w:hAnsi="Arial" w:cs="Arial"/>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A161771"/>
    <w:multiLevelType w:val="hybridMultilevel"/>
    <w:tmpl w:val="69847492"/>
    <w:lvl w:ilvl="0" w:tplc="ED9E4B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8818B1"/>
    <w:multiLevelType w:val="hybridMultilevel"/>
    <w:tmpl w:val="AA88C4A6"/>
    <w:lvl w:ilvl="0" w:tplc="ED9E4B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0303F1"/>
    <w:multiLevelType w:val="hybridMultilevel"/>
    <w:tmpl w:val="4F7812F6"/>
    <w:lvl w:ilvl="0" w:tplc="ED9E4B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033197"/>
    <w:multiLevelType w:val="hybridMultilevel"/>
    <w:tmpl w:val="61683382"/>
    <w:lvl w:ilvl="0" w:tplc="7EF2900A">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0F7264"/>
    <w:multiLevelType w:val="hybridMultilevel"/>
    <w:tmpl w:val="727455B8"/>
    <w:lvl w:ilvl="0" w:tplc="4D8C4A8C">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3" w15:restartNumberingAfterBreak="0">
    <w:nsid w:val="72FB5A78"/>
    <w:multiLevelType w:val="hybridMultilevel"/>
    <w:tmpl w:val="72A234C6"/>
    <w:lvl w:ilvl="0" w:tplc="0C0A0017">
      <w:start w:val="1"/>
      <w:numFmt w:val="lowerLetter"/>
      <w:lvlText w:val="%1)"/>
      <w:lvlJc w:val="left"/>
      <w:pPr>
        <w:ind w:left="1713" w:hanging="360"/>
      </w:pPr>
    </w:lvl>
    <w:lvl w:ilvl="1" w:tplc="165E86F4">
      <w:start w:val="1"/>
      <w:numFmt w:val="lowerLetter"/>
      <w:lvlText w:val="%2)"/>
      <w:lvlJc w:val="left"/>
      <w:pPr>
        <w:ind w:left="2433" w:hanging="360"/>
      </w:pPr>
      <w:rPr>
        <w:b w:val="0"/>
      </w:r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34" w15:restartNumberingAfterBreak="0">
    <w:nsid w:val="761B3440"/>
    <w:multiLevelType w:val="hybridMultilevel"/>
    <w:tmpl w:val="E34696CE"/>
    <w:lvl w:ilvl="0" w:tplc="ED9E4B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73164E"/>
    <w:multiLevelType w:val="hybridMultilevel"/>
    <w:tmpl w:val="15F4B8CA"/>
    <w:lvl w:ilvl="0" w:tplc="ED9E4B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627B7A"/>
    <w:multiLevelType w:val="hybridMultilevel"/>
    <w:tmpl w:val="7ACE8CB8"/>
    <w:lvl w:ilvl="0" w:tplc="D474EDCE">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03118060">
    <w:abstractNumId w:val="18"/>
  </w:num>
  <w:num w:numId="2" w16cid:durableId="1405301028">
    <w:abstractNumId w:val="14"/>
  </w:num>
  <w:num w:numId="3" w16cid:durableId="465395557">
    <w:abstractNumId w:val="3"/>
  </w:num>
  <w:num w:numId="4" w16cid:durableId="1233924613">
    <w:abstractNumId w:val="26"/>
  </w:num>
  <w:num w:numId="5" w16cid:durableId="92550904">
    <w:abstractNumId w:val="2"/>
  </w:num>
  <w:num w:numId="6" w16cid:durableId="2091387605">
    <w:abstractNumId w:val="1"/>
  </w:num>
  <w:num w:numId="7" w16cid:durableId="1355306032">
    <w:abstractNumId w:val="6"/>
  </w:num>
  <w:num w:numId="8" w16cid:durableId="710956692">
    <w:abstractNumId w:val="17"/>
  </w:num>
  <w:num w:numId="9" w16cid:durableId="1340235795">
    <w:abstractNumId w:val="7"/>
  </w:num>
  <w:num w:numId="10" w16cid:durableId="360783730">
    <w:abstractNumId w:val="36"/>
  </w:num>
  <w:num w:numId="11" w16cid:durableId="110444609">
    <w:abstractNumId w:val="8"/>
  </w:num>
  <w:num w:numId="12" w16cid:durableId="972322133">
    <w:abstractNumId w:val="23"/>
  </w:num>
  <w:num w:numId="13" w16cid:durableId="1154839334">
    <w:abstractNumId w:val="24"/>
  </w:num>
  <w:num w:numId="14" w16cid:durableId="1569419961">
    <w:abstractNumId w:val="25"/>
  </w:num>
  <w:num w:numId="15" w16cid:durableId="474571465">
    <w:abstractNumId w:val="31"/>
  </w:num>
  <w:num w:numId="16" w16cid:durableId="100684017">
    <w:abstractNumId w:val="12"/>
  </w:num>
  <w:num w:numId="17" w16cid:durableId="1568952510">
    <w:abstractNumId w:val="33"/>
  </w:num>
  <w:num w:numId="18" w16cid:durableId="1243879882">
    <w:abstractNumId w:val="32"/>
  </w:num>
  <w:num w:numId="19" w16cid:durableId="527986497">
    <w:abstractNumId w:val="15"/>
  </w:num>
  <w:num w:numId="20" w16cid:durableId="1101952865">
    <w:abstractNumId w:val="16"/>
  </w:num>
  <w:num w:numId="21" w16cid:durableId="2121676665">
    <w:abstractNumId w:val="27"/>
  </w:num>
  <w:num w:numId="22" w16cid:durableId="666514962">
    <w:abstractNumId w:val="9"/>
  </w:num>
  <w:num w:numId="23" w16cid:durableId="149911217">
    <w:abstractNumId w:val="11"/>
  </w:num>
  <w:num w:numId="24" w16cid:durableId="1454057887">
    <w:abstractNumId w:val="29"/>
  </w:num>
  <w:num w:numId="25" w16cid:durableId="1137986709">
    <w:abstractNumId w:val="30"/>
  </w:num>
  <w:num w:numId="26" w16cid:durableId="952401607">
    <w:abstractNumId w:val="4"/>
  </w:num>
  <w:num w:numId="27" w16cid:durableId="1352411723">
    <w:abstractNumId w:val="21"/>
  </w:num>
  <w:num w:numId="28" w16cid:durableId="742486219">
    <w:abstractNumId w:val="35"/>
  </w:num>
  <w:num w:numId="29" w16cid:durableId="768812470">
    <w:abstractNumId w:val="34"/>
  </w:num>
  <w:num w:numId="30" w16cid:durableId="2025474068">
    <w:abstractNumId w:val="28"/>
  </w:num>
  <w:num w:numId="31" w16cid:durableId="976760008">
    <w:abstractNumId w:val="22"/>
  </w:num>
  <w:num w:numId="32" w16cid:durableId="51008849">
    <w:abstractNumId w:val="0"/>
  </w:num>
  <w:num w:numId="33" w16cid:durableId="18529841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4616385">
    <w:abstractNumId w:val="10"/>
  </w:num>
  <w:num w:numId="35" w16cid:durableId="238756799">
    <w:abstractNumId w:val="19"/>
  </w:num>
  <w:num w:numId="36" w16cid:durableId="810094529">
    <w:abstractNumId w:val="13"/>
  </w:num>
  <w:num w:numId="37" w16cid:durableId="18549972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76"/>
    <w:rsid w:val="00007EBF"/>
    <w:rsid w:val="0001656A"/>
    <w:rsid w:val="0001741E"/>
    <w:rsid w:val="00021D90"/>
    <w:rsid w:val="00024C75"/>
    <w:rsid w:val="000307ED"/>
    <w:rsid w:val="00034534"/>
    <w:rsid w:val="00036986"/>
    <w:rsid w:val="00037141"/>
    <w:rsid w:val="00054065"/>
    <w:rsid w:val="000636C6"/>
    <w:rsid w:val="0006628E"/>
    <w:rsid w:val="00067B83"/>
    <w:rsid w:val="00084DC4"/>
    <w:rsid w:val="000957CB"/>
    <w:rsid w:val="0009621C"/>
    <w:rsid w:val="000A010B"/>
    <w:rsid w:val="000F021C"/>
    <w:rsid w:val="00100746"/>
    <w:rsid w:val="00110ED4"/>
    <w:rsid w:val="001215A1"/>
    <w:rsid w:val="0012368F"/>
    <w:rsid w:val="00123D30"/>
    <w:rsid w:val="00127F6B"/>
    <w:rsid w:val="00135D62"/>
    <w:rsid w:val="00162F47"/>
    <w:rsid w:val="001661EE"/>
    <w:rsid w:val="00174E26"/>
    <w:rsid w:val="0018270F"/>
    <w:rsid w:val="00190705"/>
    <w:rsid w:val="00191B0D"/>
    <w:rsid w:val="0019592E"/>
    <w:rsid w:val="001A2B95"/>
    <w:rsid w:val="001B454A"/>
    <w:rsid w:val="001C7489"/>
    <w:rsid w:val="001D0C8A"/>
    <w:rsid w:val="001D5EA2"/>
    <w:rsid w:val="001D71E6"/>
    <w:rsid w:val="001F4646"/>
    <w:rsid w:val="001F4FF7"/>
    <w:rsid w:val="0020053F"/>
    <w:rsid w:val="00201DD4"/>
    <w:rsid w:val="00210715"/>
    <w:rsid w:val="00213371"/>
    <w:rsid w:val="00217F42"/>
    <w:rsid w:val="002203C3"/>
    <w:rsid w:val="0023526B"/>
    <w:rsid w:val="00237273"/>
    <w:rsid w:val="0024789F"/>
    <w:rsid w:val="00247909"/>
    <w:rsid w:val="002506FF"/>
    <w:rsid w:val="00253629"/>
    <w:rsid w:val="00257540"/>
    <w:rsid w:val="0026418D"/>
    <w:rsid w:val="0027336D"/>
    <w:rsid w:val="00276685"/>
    <w:rsid w:val="00286603"/>
    <w:rsid w:val="002908CD"/>
    <w:rsid w:val="0029256E"/>
    <w:rsid w:val="002A5B9C"/>
    <w:rsid w:val="002B41F3"/>
    <w:rsid w:val="002C1E77"/>
    <w:rsid w:val="002C77CB"/>
    <w:rsid w:val="002D48B0"/>
    <w:rsid w:val="002E1C7A"/>
    <w:rsid w:val="002F77B6"/>
    <w:rsid w:val="00307406"/>
    <w:rsid w:val="00311088"/>
    <w:rsid w:val="00312213"/>
    <w:rsid w:val="00314049"/>
    <w:rsid w:val="00320143"/>
    <w:rsid w:val="00326674"/>
    <w:rsid w:val="003306AF"/>
    <w:rsid w:val="00332483"/>
    <w:rsid w:val="00334E7A"/>
    <w:rsid w:val="00342886"/>
    <w:rsid w:val="00346473"/>
    <w:rsid w:val="00352C57"/>
    <w:rsid w:val="003606F0"/>
    <w:rsid w:val="00371478"/>
    <w:rsid w:val="00386F09"/>
    <w:rsid w:val="003A2D62"/>
    <w:rsid w:val="003A7AF6"/>
    <w:rsid w:val="003B3251"/>
    <w:rsid w:val="003B6706"/>
    <w:rsid w:val="003B796B"/>
    <w:rsid w:val="003C13C7"/>
    <w:rsid w:val="003C140B"/>
    <w:rsid w:val="003D7392"/>
    <w:rsid w:val="003F1FDF"/>
    <w:rsid w:val="003F7E43"/>
    <w:rsid w:val="004178E6"/>
    <w:rsid w:val="004205B4"/>
    <w:rsid w:val="00422C15"/>
    <w:rsid w:val="004254DF"/>
    <w:rsid w:val="0043623E"/>
    <w:rsid w:val="00450B3A"/>
    <w:rsid w:val="00472232"/>
    <w:rsid w:val="00496A3F"/>
    <w:rsid w:val="004A2DE2"/>
    <w:rsid w:val="004A3571"/>
    <w:rsid w:val="004B231E"/>
    <w:rsid w:val="004B68B7"/>
    <w:rsid w:val="004E6A2B"/>
    <w:rsid w:val="004F46FD"/>
    <w:rsid w:val="0053683E"/>
    <w:rsid w:val="0053725C"/>
    <w:rsid w:val="00547440"/>
    <w:rsid w:val="00551CCF"/>
    <w:rsid w:val="005626E1"/>
    <w:rsid w:val="0057289D"/>
    <w:rsid w:val="005755C8"/>
    <w:rsid w:val="00580192"/>
    <w:rsid w:val="005868CC"/>
    <w:rsid w:val="00597C0F"/>
    <w:rsid w:val="005A537B"/>
    <w:rsid w:val="005B3BA4"/>
    <w:rsid w:val="005C436C"/>
    <w:rsid w:val="006017A3"/>
    <w:rsid w:val="00630316"/>
    <w:rsid w:val="00636454"/>
    <w:rsid w:val="006375E8"/>
    <w:rsid w:val="00645C3B"/>
    <w:rsid w:val="00651289"/>
    <w:rsid w:val="00651D57"/>
    <w:rsid w:val="0065222A"/>
    <w:rsid w:val="00660183"/>
    <w:rsid w:val="00663398"/>
    <w:rsid w:val="00667758"/>
    <w:rsid w:val="00686E76"/>
    <w:rsid w:val="006A018F"/>
    <w:rsid w:val="006C1314"/>
    <w:rsid w:val="006D582C"/>
    <w:rsid w:val="006E125E"/>
    <w:rsid w:val="006F27E6"/>
    <w:rsid w:val="0071006E"/>
    <w:rsid w:val="00715393"/>
    <w:rsid w:val="00716410"/>
    <w:rsid w:val="00716715"/>
    <w:rsid w:val="007172DD"/>
    <w:rsid w:val="0075475B"/>
    <w:rsid w:val="00756FED"/>
    <w:rsid w:val="00761A52"/>
    <w:rsid w:val="007703A7"/>
    <w:rsid w:val="00770C04"/>
    <w:rsid w:val="00785A75"/>
    <w:rsid w:val="00786193"/>
    <w:rsid w:val="00790056"/>
    <w:rsid w:val="00790267"/>
    <w:rsid w:val="00793D1E"/>
    <w:rsid w:val="007A1E60"/>
    <w:rsid w:val="007B216D"/>
    <w:rsid w:val="007B308C"/>
    <w:rsid w:val="007B63DE"/>
    <w:rsid w:val="007C28FA"/>
    <w:rsid w:val="007D0C3C"/>
    <w:rsid w:val="007E078F"/>
    <w:rsid w:val="007E2A1D"/>
    <w:rsid w:val="007E2CD1"/>
    <w:rsid w:val="007E7288"/>
    <w:rsid w:val="007F7F36"/>
    <w:rsid w:val="0080436D"/>
    <w:rsid w:val="00813A7C"/>
    <w:rsid w:val="00840641"/>
    <w:rsid w:val="00855AAE"/>
    <w:rsid w:val="0085673A"/>
    <w:rsid w:val="00856D33"/>
    <w:rsid w:val="00856DED"/>
    <w:rsid w:val="00875E82"/>
    <w:rsid w:val="00875F85"/>
    <w:rsid w:val="00877551"/>
    <w:rsid w:val="00881EE9"/>
    <w:rsid w:val="00885A36"/>
    <w:rsid w:val="008926E9"/>
    <w:rsid w:val="008A0C72"/>
    <w:rsid w:val="008A4C58"/>
    <w:rsid w:val="008A524C"/>
    <w:rsid w:val="008B3A42"/>
    <w:rsid w:val="008B70E8"/>
    <w:rsid w:val="008B740D"/>
    <w:rsid w:val="008C4A81"/>
    <w:rsid w:val="008E48BA"/>
    <w:rsid w:val="008E64C9"/>
    <w:rsid w:val="008F313D"/>
    <w:rsid w:val="008F6DCD"/>
    <w:rsid w:val="00916E77"/>
    <w:rsid w:val="009245F8"/>
    <w:rsid w:val="009708D3"/>
    <w:rsid w:val="00973671"/>
    <w:rsid w:val="00973CA4"/>
    <w:rsid w:val="009818DA"/>
    <w:rsid w:val="00986768"/>
    <w:rsid w:val="00991478"/>
    <w:rsid w:val="0099196B"/>
    <w:rsid w:val="00993887"/>
    <w:rsid w:val="00996473"/>
    <w:rsid w:val="009A6832"/>
    <w:rsid w:val="009B4A7E"/>
    <w:rsid w:val="009B6197"/>
    <w:rsid w:val="009C74F9"/>
    <w:rsid w:val="009E4D14"/>
    <w:rsid w:val="009F28BF"/>
    <w:rsid w:val="00A06971"/>
    <w:rsid w:val="00A214F9"/>
    <w:rsid w:val="00A2537E"/>
    <w:rsid w:val="00A26257"/>
    <w:rsid w:val="00A42604"/>
    <w:rsid w:val="00A42E5F"/>
    <w:rsid w:val="00A44923"/>
    <w:rsid w:val="00A61937"/>
    <w:rsid w:val="00A730EF"/>
    <w:rsid w:val="00A74F94"/>
    <w:rsid w:val="00A77439"/>
    <w:rsid w:val="00A81ADC"/>
    <w:rsid w:val="00A857B5"/>
    <w:rsid w:val="00A912C1"/>
    <w:rsid w:val="00AA34B9"/>
    <w:rsid w:val="00AB1C40"/>
    <w:rsid w:val="00AB3A74"/>
    <w:rsid w:val="00AB6E34"/>
    <w:rsid w:val="00AC5254"/>
    <w:rsid w:val="00AD2FFD"/>
    <w:rsid w:val="00AD307C"/>
    <w:rsid w:val="00AD4844"/>
    <w:rsid w:val="00AD741D"/>
    <w:rsid w:val="00AE587F"/>
    <w:rsid w:val="00AF6474"/>
    <w:rsid w:val="00B00B53"/>
    <w:rsid w:val="00B06E8E"/>
    <w:rsid w:val="00B10E50"/>
    <w:rsid w:val="00B2131A"/>
    <w:rsid w:val="00B3131C"/>
    <w:rsid w:val="00B52B23"/>
    <w:rsid w:val="00B62FB1"/>
    <w:rsid w:val="00B63464"/>
    <w:rsid w:val="00B65076"/>
    <w:rsid w:val="00B85FD9"/>
    <w:rsid w:val="00BA19E2"/>
    <w:rsid w:val="00BB039D"/>
    <w:rsid w:val="00BB3E84"/>
    <w:rsid w:val="00C1011D"/>
    <w:rsid w:val="00C2199D"/>
    <w:rsid w:val="00C26E44"/>
    <w:rsid w:val="00C27AE5"/>
    <w:rsid w:val="00C43F7F"/>
    <w:rsid w:val="00C47003"/>
    <w:rsid w:val="00C65C0B"/>
    <w:rsid w:val="00C75776"/>
    <w:rsid w:val="00C81688"/>
    <w:rsid w:val="00CB1070"/>
    <w:rsid w:val="00CB3BAD"/>
    <w:rsid w:val="00CC05E0"/>
    <w:rsid w:val="00CC2249"/>
    <w:rsid w:val="00CD0533"/>
    <w:rsid w:val="00CE424B"/>
    <w:rsid w:val="00CF3CD8"/>
    <w:rsid w:val="00CF7233"/>
    <w:rsid w:val="00D00E0B"/>
    <w:rsid w:val="00D013FA"/>
    <w:rsid w:val="00D01BB6"/>
    <w:rsid w:val="00D2607A"/>
    <w:rsid w:val="00D30EE5"/>
    <w:rsid w:val="00D454EC"/>
    <w:rsid w:val="00D66BB9"/>
    <w:rsid w:val="00D91550"/>
    <w:rsid w:val="00D95BBC"/>
    <w:rsid w:val="00DA24D8"/>
    <w:rsid w:val="00DA3959"/>
    <w:rsid w:val="00DA487B"/>
    <w:rsid w:val="00DB619B"/>
    <w:rsid w:val="00DC042B"/>
    <w:rsid w:val="00DD327C"/>
    <w:rsid w:val="00DF17A3"/>
    <w:rsid w:val="00DF7492"/>
    <w:rsid w:val="00E0083B"/>
    <w:rsid w:val="00E02957"/>
    <w:rsid w:val="00E135BB"/>
    <w:rsid w:val="00E315C5"/>
    <w:rsid w:val="00E346B7"/>
    <w:rsid w:val="00E351AF"/>
    <w:rsid w:val="00E36882"/>
    <w:rsid w:val="00E4032D"/>
    <w:rsid w:val="00E40947"/>
    <w:rsid w:val="00E53D43"/>
    <w:rsid w:val="00E5508D"/>
    <w:rsid w:val="00E60A9F"/>
    <w:rsid w:val="00E60F19"/>
    <w:rsid w:val="00E74395"/>
    <w:rsid w:val="00E85B01"/>
    <w:rsid w:val="00E931FD"/>
    <w:rsid w:val="00EA49D1"/>
    <w:rsid w:val="00EA70B1"/>
    <w:rsid w:val="00EA7662"/>
    <w:rsid w:val="00EB7BBC"/>
    <w:rsid w:val="00EC50E7"/>
    <w:rsid w:val="00ED6337"/>
    <w:rsid w:val="00EF3E9E"/>
    <w:rsid w:val="00EF45A2"/>
    <w:rsid w:val="00F005CA"/>
    <w:rsid w:val="00F05800"/>
    <w:rsid w:val="00F2387F"/>
    <w:rsid w:val="00F23EC8"/>
    <w:rsid w:val="00F4187A"/>
    <w:rsid w:val="00F4380A"/>
    <w:rsid w:val="00F50C30"/>
    <w:rsid w:val="00F52428"/>
    <w:rsid w:val="00F5452E"/>
    <w:rsid w:val="00F66A3B"/>
    <w:rsid w:val="00F71F6C"/>
    <w:rsid w:val="00F77398"/>
    <w:rsid w:val="00FE1A6A"/>
    <w:rsid w:val="00FE2735"/>
    <w:rsid w:val="00FF54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7C8D2"/>
  <w15:docId w15:val="{3BD2DCE4-086A-4E2B-A19F-636CAE9F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4EC"/>
    <w:rPr>
      <w:lang w:val="es-ES_tradnl" w:eastAsia="es-ES"/>
    </w:rPr>
  </w:style>
  <w:style w:type="paragraph" w:styleId="Ttulo1">
    <w:name w:val="heading 1"/>
    <w:basedOn w:val="Normal"/>
    <w:next w:val="Normal"/>
    <w:qFormat/>
    <w:rsid w:val="006A018F"/>
    <w:pPr>
      <w:keepNext/>
      <w:jc w:val="center"/>
      <w:outlineLvl w:val="0"/>
    </w:pPr>
    <w:rPr>
      <w:rFonts w:ascii="Arial" w:hAnsi="Arial"/>
      <w:b/>
      <w:bCs/>
    </w:rPr>
  </w:style>
  <w:style w:type="paragraph" w:styleId="Ttulo2">
    <w:name w:val="heading 2"/>
    <w:basedOn w:val="Normal"/>
    <w:next w:val="Normal"/>
    <w:link w:val="Ttulo2Car"/>
    <w:semiHidden/>
    <w:unhideWhenUsed/>
    <w:qFormat/>
    <w:rsid w:val="00352C57"/>
    <w:pPr>
      <w:keepNext/>
      <w:spacing w:before="240" w:after="60"/>
      <w:outlineLvl w:val="1"/>
    </w:pPr>
    <w:rPr>
      <w:rFonts w:ascii="Cambria" w:hAnsi="Cambria"/>
      <w:b/>
      <w:bCs/>
      <w:i/>
      <w:iCs/>
      <w:sz w:val="28"/>
      <w:szCs w:val="28"/>
    </w:rPr>
  </w:style>
  <w:style w:type="paragraph" w:styleId="Ttulo3">
    <w:name w:val="heading 3"/>
    <w:basedOn w:val="Normal"/>
    <w:next w:val="Normal"/>
    <w:qFormat/>
    <w:rsid w:val="006A018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A018F"/>
    <w:pPr>
      <w:jc w:val="both"/>
    </w:pPr>
    <w:rPr>
      <w:rFonts w:ascii="Arial" w:hAnsi="Arial"/>
      <w:i/>
    </w:rPr>
  </w:style>
  <w:style w:type="paragraph" w:styleId="Textoindependiente3">
    <w:name w:val="Body Text 3"/>
    <w:basedOn w:val="Normal"/>
    <w:rsid w:val="006A018F"/>
    <w:pPr>
      <w:jc w:val="both"/>
    </w:pPr>
    <w:rPr>
      <w:b/>
      <w:sz w:val="26"/>
    </w:rPr>
  </w:style>
  <w:style w:type="paragraph" w:styleId="Textoindependiente2">
    <w:name w:val="Body Text 2"/>
    <w:basedOn w:val="Normal"/>
    <w:rsid w:val="006A018F"/>
    <w:pPr>
      <w:jc w:val="both"/>
    </w:pPr>
    <w:rPr>
      <w:rFonts w:ascii="Arial" w:hAnsi="Arial"/>
    </w:rPr>
  </w:style>
  <w:style w:type="paragraph" w:styleId="Piedepgina">
    <w:name w:val="footer"/>
    <w:basedOn w:val="Normal"/>
    <w:rsid w:val="006A018F"/>
    <w:pPr>
      <w:tabs>
        <w:tab w:val="center" w:pos="4419"/>
        <w:tab w:val="right" w:pos="8838"/>
      </w:tabs>
    </w:pPr>
  </w:style>
  <w:style w:type="character" w:styleId="Nmerodepgina">
    <w:name w:val="page number"/>
    <w:basedOn w:val="Fuentedeprrafopredeter"/>
    <w:rsid w:val="006A018F"/>
  </w:style>
  <w:style w:type="paragraph" w:styleId="Encabezado">
    <w:name w:val="header"/>
    <w:basedOn w:val="Normal"/>
    <w:rsid w:val="006A018F"/>
    <w:pPr>
      <w:tabs>
        <w:tab w:val="center" w:pos="4419"/>
        <w:tab w:val="right" w:pos="8838"/>
      </w:tabs>
    </w:pPr>
  </w:style>
  <w:style w:type="table" w:styleId="Tablaconcuadrcula">
    <w:name w:val="Table Grid"/>
    <w:basedOn w:val="Tablanormal"/>
    <w:rsid w:val="002506F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semiHidden/>
    <w:rsid w:val="00352C57"/>
    <w:rPr>
      <w:rFonts w:ascii="Cambria" w:eastAsia="Times New Roman" w:hAnsi="Cambria" w:cs="Times New Roman"/>
      <w:b/>
      <w:bCs/>
      <w:i/>
      <w:iCs/>
      <w:sz w:val="28"/>
      <w:szCs w:val="28"/>
      <w:lang w:val="es-ES_tradnl"/>
    </w:rPr>
  </w:style>
  <w:style w:type="character" w:styleId="Textoennegrita">
    <w:name w:val="Strong"/>
    <w:qFormat/>
    <w:rsid w:val="00352C57"/>
    <w:rPr>
      <w:b/>
      <w:bCs/>
    </w:rPr>
  </w:style>
  <w:style w:type="paragraph" w:customStyle="1" w:styleId="Default">
    <w:name w:val="Default"/>
    <w:rsid w:val="00352C57"/>
    <w:pPr>
      <w:autoSpaceDE w:val="0"/>
      <w:autoSpaceDN w:val="0"/>
      <w:adjustRightInd w:val="0"/>
    </w:pPr>
    <w:rPr>
      <w:rFonts w:ascii="Arial" w:hAnsi="Arial" w:cs="Arial"/>
      <w:color w:val="000000"/>
      <w:sz w:val="24"/>
      <w:szCs w:val="24"/>
      <w:lang w:val="es-ES" w:eastAsia="es-ES"/>
    </w:rPr>
  </w:style>
  <w:style w:type="paragraph" w:styleId="Sangradetextonormal">
    <w:name w:val="Body Text Indent"/>
    <w:basedOn w:val="Normal"/>
    <w:link w:val="SangradetextonormalCar"/>
    <w:rsid w:val="00A06971"/>
    <w:pPr>
      <w:spacing w:after="120"/>
      <w:ind w:left="283"/>
    </w:pPr>
  </w:style>
  <w:style w:type="character" w:customStyle="1" w:styleId="SangradetextonormalCar">
    <w:name w:val="Sangría de texto normal Car"/>
    <w:link w:val="Sangradetextonormal"/>
    <w:rsid w:val="00A06971"/>
    <w:rPr>
      <w:lang w:val="es-ES_tradnl"/>
    </w:rPr>
  </w:style>
  <w:style w:type="paragraph" w:customStyle="1" w:styleId="Style1">
    <w:name w:val="Style 1"/>
    <w:basedOn w:val="Normal"/>
    <w:uiPriority w:val="99"/>
    <w:rsid w:val="00A06971"/>
    <w:pPr>
      <w:widowControl w:val="0"/>
      <w:autoSpaceDE w:val="0"/>
      <w:autoSpaceDN w:val="0"/>
      <w:adjustRightInd w:val="0"/>
    </w:pPr>
    <w:rPr>
      <w:sz w:val="24"/>
      <w:szCs w:val="24"/>
      <w:lang w:val="es-ES"/>
    </w:rPr>
  </w:style>
  <w:style w:type="character" w:customStyle="1" w:styleId="CharacterStyle1">
    <w:name w:val="Character Style 1"/>
    <w:uiPriority w:val="99"/>
    <w:rsid w:val="00A06971"/>
    <w:rPr>
      <w:sz w:val="18"/>
    </w:rPr>
  </w:style>
  <w:style w:type="paragraph" w:customStyle="1" w:styleId="Style10">
    <w:name w:val="Style 10"/>
    <w:uiPriority w:val="99"/>
    <w:rsid w:val="00A06971"/>
    <w:pPr>
      <w:widowControl w:val="0"/>
      <w:autoSpaceDE w:val="0"/>
      <w:autoSpaceDN w:val="0"/>
      <w:spacing w:line="360" w:lineRule="auto"/>
      <w:ind w:left="1152"/>
    </w:pPr>
    <w:rPr>
      <w:sz w:val="24"/>
      <w:szCs w:val="24"/>
      <w:lang w:val="en-US"/>
    </w:rPr>
  </w:style>
  <w:style w:type="paragraph" w:styleId="Textodeglobo">
    <w:name w:val="Balloon Text"/>
    <w:basedOn w:val="Normal"/>
    <w:link w:val="TextodegloboCar"/>
    <w:rsid w:val="00A61937"/>
    <w:rPr>
      <w:rFonts w:ascii="Tahoma" w:hAnsi="Tahoma" w:cs="Tahoma"/>
      <w:sz w:val="16"/>
      <w:szCs w:val="16"/>
    </w:rPr>
  </w:style>
  <w:style w:type="character" w:customStyle="1" w:styleId="TextodegloboCar">
    <w:name w:val="Texto de globo Car"/>
    <w:basedOn w:val="Fuentedeprrafopredeter"/>
    <w:link w:val="Textodeglobo"/>
    <w:rsid w:val="00A61937"/>
    <w:rPr>
      <w:rFonts w:ascii="Tahoma" w:hAnsi="Tahoma" w:cs="Tahoma"/>
      <w:sz w:val="16"/>
      <w:szCs w:val="16"/>
      <w:lang w:val="es-ES_tradnl" w:eastAsia="es-ES"/>
    </w:rPr>
  </w:style>
  <w:style w:type="paragraph" w:styleId="Prrafodelista">
    <w:name w:val="List Paragraph"/>
    <w:basedOn w:val="Normal"/>
    <w:uiPriority w:val="34"/>
    <w:qFormat/>
    <w:rsid w:val="00C1011D"/>
    <w:pPr>
      <w:ind w:left="720"/>
      <w:contextualSpacing/>
    </w:pPr>
  </w:style>
  <w:style w:type="character" w:styleId="Hipervnculo">
    <w:name w:val="Hyperlink"/>
    <w:uiPriority w:val="99"/>
    <w:rsid w:val="00AF64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83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3/07/cxlviii-83-120723.pdf" TargetMode="External"/><Relationship Id="rId18" Type="http://schemas.openxmlformats.org/officeDocument/2006/relationships/hyperlink" Target="https://po.tamaulipas.gob.mx/wp-content/uploads/2023/02/cxlviii-15-020223.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o.tamaulipas.gob.mx/wp-content/uploads/2023/07/cxlviii-83-120723.pdf" TargetMode="External"/><Relationship Id="rId7" Type="http://schemas.openxmlformats.org/officeDocument/2006/relationships/endnotes" Target="endnotes.xml"/><Relationship Id="rId12" Type="http://schemas.openxmlformats.org/officeDocument/2006/relationships/hyperlink" Target="https://po.tamaulipas.gob.mx/wp-content/uploads/2023/07/cxlviii-83-120723.pdf" TargetMode="External"/><Relationship Id="rId17" Type="http://schemas.openxmlformats.org/officeDocument/2006/relationships/hyperlink" Target="https://po.tamaulipas.gob.mx/wp-content/uploads/2023/02/cxlviii-15-020223.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o.tamaulipas.gob.mx/wp-content/uploads/2023/02/cxlviii-15-020223.pdf" TargetMode="External"/><Relationship Id="rId20" Type="http://schemas.openxmlformats.org/officeDocument/2006/relationships/hyperlink" Target="https://po.tamaulipas.gob.mx/wp-content/uploads/2023/07/cxlviii-83-1207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3/07/cxlviii-83-120723.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tamaulipas.gob.mx/wp-content/uploads/2025/11/cl-141-251125.pdf" TargetMode="External"/><Relationship Id="rId23" Type="http://schemas.openxmlformats.org/officeDocument/2006/relationships/header" Target="header1.xml"/><Relationship Id="rId10" Type="http://schemas.openxmlformats.org/officeDocument/2006/relationships/hyperlink" Target="https://po.tamaulipas.gob.mx/wp-content/uploads/2025/11/cl-141-251125.pdf" TargetMode="External"/><Relationship Id="rId19" Type="http://schemas.openxmlformats.org/officeDocument/2006/relationships/hyperlink" Target="https://po.tamaulipas.gob.mx/wp-content/uploads/2023/02/cxlviii-15-020223.pdf" TargetMode="External"/><Relationship Id="rId4" Type="http://schemas.openxmlformats.org/officeDocument/2006/relationships/settings" Target="settings.xml"/><Relationship Id="rId9" Type="http://schemas.openxmlformats.org/officeDocument/2006/relationships/hyperlink" Target="https://po.tamaulipas.gob.mx/wp-content/uploads/2023/07/cxlviii-83-120723.pdf" TargetMode="External"/><Relationship Id="rId14" Type="http://schemas.openxmlformats.org/officeDocument/2006/relationships/hyperlink" Target="https://po.tamaulipas.gob.mx/wp-content/uploads/2023/07/cxlviii-83-120723.pdf" TargetMode="External"/><Relationship Id="rId22" Type="http://schemas.openxmlformats.org/officeDocument/2006/relationships/hyperlink" Target="https://po.tamaulipas.gob.mx/wp-content/uploads/2023/07/cxlviii-83-120723.pdf"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EAAD0-C97B-40DE-AA3F-CBC6534A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10171</Words>
  <Characters>57980</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Ley para la Prevencion violencia Escolar</vt:lpstr>
    </vt:vector>
  </TitlesOfParts>
  <Company>S.C.J.N.</Company>
  <LinksUpToDate>false</LinksUpToDate>
  <CharactersWithSpaces>68015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para la Prevencion violencia Escolar</dc:title>
  <dc:creator>Usuario</dc:creator>
  <cp:lastModifiedBy>Usuario</cp:lastModifiedBy>
  <cp:revision>3</cp:revision>
  <cp:lastPrinted>2023-02-07T19:28:00Z</cp:lastPrinted>
  <dcterms:created xsi:type="dcterms:W3CDTF">2025-11-26T21:13:00Z</dcterms:created>
  <dcterms:modified xsi:type="dcterms:W3CDTF">2025-11-26T21:19:00Z</dcterms:modified>
  <cp:category>Ley para la Prevencion Violencia Escolar del Estado 12 julio 23</cp:category>
</cp:coreProperties>
</file>